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55B28" w14:paraId="675C33DC" w14:textId="77777777" w:rsidTr="0035624A">
        <w:trPr>
          <w:trHeight w:val="1620"/>
        </w:trPr>
        <w:tc>
          <w:tcPr>
            <w:tcW w:w="5395" w:type="dxa"/>
            <w:vAlign w:val="center"/>
          </w:tcPr>
          <w:p w14:paraId="1D1635EC" w14:textId="77777777" w:rsidR="00955B28" w:rsidRDefault="00955B28" w:rsidP="00955B28">
            <w:pPr>
              <w:rPr>
                <w:rFonts w:ascii="AvenirNext LT Pro Regular" w:hAnsi="AvenirNext LT Pro Regular"/>
                <w:sz w:val="18"/>
                <w:szCs w:val="18"/>
              </w:rPr>
            </w:pPr>
            <w:r>
              <w:rPr>
                <w:rFonts w:ascii="AvenirNext LT Pro Regular" w:hAnsi="AvenirNext LT Pro Regular"/>
                <w:noProof/>
                <w:sz w:val="18"/>
                <w:szCs w:val="18"/>
              </w:rPr>
              <w:drawing>
                <wp:anchor distT="0" distB="0" distL="114300" distR="114300" simplePos="0" relativeHeight="251663360" behindDoc="1" locked="0" layoutInCell="1" allowOverlap="1" wp14:anchorId="563C867A" wp14:editId="31F5EF03">
                  <wp:simplePos x="0" y="0"/>
                  <wp:positionH relativeFrom="column">
                    <wp:posOffset>-704215</wp:posOffset>
                  </wp:positionH>
                  <wp:positionV relativeFrom="paragraph">
                    <wp:posOffset>-6985</wp:posOffset>
                  </wp:positionV>
                  <wp:extent cx="2642870" cy="1009650"/>
                  <wp:effectExtent l="0" t="0" r="5080" b="0"/>
                  <wp:wrapTight wrapText="bothSides">
                    <wp:wrapPolygon edited="0">
                      <wp:start x="2491" y="0"/>
                      <wp:lineTo x="1401" y="815"/>
                      <wp:lineTo x="0" y="4483"/>
                      <wp:lineTo x="0" y="9374"/>
                      <wp:lineTo x="3270" y="13042"/>
                      <wp:lineTo x="3425" y="21192"/>
                      <wp:lineTo x="8875" y="21192"/>
                      <wp:lineTo x="8875" y="19562"/>
                      <wp:lineTo x="21486" y="17117"/>
                      <wp:lineTo x="21486" y="10596"/>
                      <wp:lineTo x="4982" y="6521"/>
                      <wp:lineTo x="5138" y="4891"/>
                      <wp:lineTo x="4515" y="408"/>
                      <wp:lineTo x="4048" y="0"/>
                      <wp:lineTo x="24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tretch>
                            <a:fillRect/>
                          </a:stretch>
                        </pic:blipFill>
                        <pic:spPr bwMode="auto">
                          <a:xfrm>
                            <a:off x="0" y="0"/>
                            <a:ext cx="264287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781F646A" w14:textId="0D342905" w:rsidR="00955B28" w:rsidRPr="00F56FC0" w:rsidRDefault="00955B28" w:rsidP="00F56FC0">
            <w:pPr>
              <w:spacing w:after="0" w:line="240" w:lineRule="auto"/>
              <w:ind w:left="-105" w:right="-120"/>
              <w:rPr>
                <w:rFonts w:ascii="AvenirNext LT Pro Bold" w:hAnsi="AvenirNext LT Pro Bold"/>
                <w:b/>
                <w:color w:val="000000" w:themeColor="text1"/>
                <w:sz w:val="48"/>
                <w:szCs w:val="48"/>
              </w:rPr>
            </w:pPr>
            <w:r w:rsidRPr="00F56FC0">
              <w:rPr>
                <w:rFonts w:ascii="AvenirNext LT Pro Bold" w:hAnsi="AvenirNext LT Pro Bold"/>
                <w:b/>
                <w:color w:val="000000" w:themeColor="text1"/>
                <w:sz w:val="48"/>
                <w:szCs w:val="48"/>
              </w:rPr>
              <w:t>2020</w:t>
            </w:r>
            <w:r w:rsidR="00F56FC0" w:rsidRPr="00F56FC0">
              <w:rPr>
                <w:rFonts w:ascii="AvenirNext LT Pro Bold" w:hAnsi="AvenirNext LT Pro Bold"/>
                <w:b/>
                <w:color w:val="000000" w:themeColor="text1"/>
                <w:sz w:val="48"/>
                <w:szCs w:val="48"/>
              </w:rPr>
              <w:t xml:space="preserve"> Marketing </w:t>
            </w:r>
            <w:r w:rsidR="00897FE0">
              <w:rPr>
                <w:rFonts w:ascii="AvenirNext LT Pro Bold" w:hAnsi="AvenirNext LT Pro Bold"/>
                <w:b/>
                <w:color w:val="000000" w:themeColor="text1"/>
                <w:sz w:val="48"/>
                <w:szCs w:val="48"/>
              </w:rPr>
              <w:t xml:space="preserve">&amp; Business </w:t>
            </w:r>
            <w:r w:rsidR="00F56FC0" w:rsidRPr="00F56FC0">
              <w:rPr>
                <w:rFonts w:ascii="AvenirNext LT Pro Bold" w:hAnsi="AvenirNext LT Pro Bold"/>
                <w:b/>
                <w:color w:val="000000" w:themeColor="text1"/>
                <w:sz w:val="48"/>
                <w:szCs w:val="48"/>
              </w:rPr>
              <w:t>Solutions</w:t>
            </w:r>
            <w:r w:rsidRPr="00F56FC0">
              <w:rPr>
                <w:rFonts w:ascii="AvenirNext LT Pro Bold" w:hAnsi="AvenirNext LT Pro Bold"/>
                <w:b/>
                <w:color w:val="000000" w:themeColor="text1"/>
                <w:sz w:val="48"/>
                <w:szCs w:val="48"/>
              </w:rPr>
              <w:t xml:space="preserve"> </w:t>
            </w:r>
            <w:r w:rsidR="00F56FC0" w:rsidRPr="00F56FC0">
              <w:rPr>
                <w:rFonts w:ascii="AvenirNext LT Pro Bold" w:hAnsi="AvenirNext LT Pro Bold"/>
                <w:b/>
                <w:color w:val="000000" w:themeColor="text1"/>
                <w:sz w:val="48"/>
                <w:szCs w:val="48"/>
              </w:rPr>
              <w:br/>
            </w:r>
            <w:r w:rsidRPr="00F56FC0">
              <w:rPr>
                <w:rFonts w:ascii="AvenirNext LT Pro Bold" w:hAnsi="AvenirNext LT Pro Bold"/>
                <w:b/>
                <w:color w:val="000000" w:themeColor="text1"/>
                <w:sz w:val="48"/>
                <w:szCs w:val="48"/>
              </w:rPr>
              <w:t>Entry Form</w:t>
            </w:r>
            <w:r w:rsidR="00F56FC0" w:rsidRPr="00F56FC0">
              <w:rPr>
                <w:rFonts w:ascii="AvenirNext LT Pro Bold" w:hAnsi="AvenirNext LT Pro Bold"/>
                <w:b/>
                <w:color w:val="000000" w:themeColor="text1"/>
                <w:sz w:val="48"/>
                <w:szCs w:val="48"/>
              </w:rPr>
              <w:t xml:space="preserve"> </w:t>
            </w:r>
            <w:r w:rsidR="0035624A" w:rsidRPr="00F56FC0">
              <w:rPr>
                <w:rFonts w:ascii="AvenirNext LT Pro Bold" w:hAnsi="AvenirNext LT Pro Bold"/>
                <w:b/>
                <w:color w:val="000000" w:themeColor="text1"/>
                <w:sz w:val="48"/>
                <w:szCs w:val="48"/>
              </w:rPr>
              <w:t>Template</w:t>
            </w:r>
          </w:p>
        </w:tc>
      </w:tr>
      <w:tr w:rsidR="00955B28" w14:paraId="7E7E29F1" w14:textId="77777777" w:rsidTr="00C87AFC">
        <w:trPr>
          <w:trHeight w:val="1800"/>
        </w:trPr>
        <w:tc>
          <w:tcPr>
            <w:tcW w:w="10790" w:type="dxa"/>
            <w:gridSpan w:val="2"/>
            <w:shd w:val="clear" w:color="auto" w:fill="auto"/>
            <w:vAlign w:val="center"/>
          </w:tcPr>
          <w:p w14:paraId="65CC8B76" w14:textId="79E97EFF" w:rsidR="00955B28" w:rsidRPr="00942685" w:rsidRDefault="0035624A" w:rsidP="00C87AFC">
            <w:pPr>
              <w:spacing w:after="0" w:line="240" w:lineRule="auto"/>
              <w:contextualSpacing/>
              <w:rPr>
                <w:rFonts w:ascii="AvenirNext LT Pro Regular" w:hAnsi="AvenirNext LT Pro Regular"/>
                <w:color w:val="auto"/>
                <w:sz w:val="18"/>
                <w:szCs w:val="18"/>
              </w:rPr>
            </w:pPr>
            <w:r w:rsidRPr="00446C59">
              <w:rPr>
                <w:rFonts w:ascii="AvenirNext LT Pro Regular" w:hAnsi="AvenirNext LT Pro Regular"/>
                <w:color w:val="auto"/>
                <w:sz w:val="10"/>
                <w:szCs w:val="18"/>
              </w:rPr>
              <w:br/>
            </w:r>
            <w:r w:rsidR="00955B28" w:rsidRPr="00942685">
              <w:rPr>
                <w:rFonts w:ascii="AvenirNext LT Pro Regular" w:hAnsi="AvenirNext LT Pro Regular"/>
                <w:color w:val="auto"/>
                <w:sz w:val="18"/>
                <w:szCs w:val="18"/>
              </w:rPr>
              <w:t xml:space="preserve">As marketers, we drive change for our businesses and the world in which we live. Since 1968, Effie has championed the value of </w:t>
            </w:r>
            <w:r w:rsidR="00955B28" w:rsidRPr="0035624A">
              <w:rPr>
                <w:rFonts w:ascii="AvenirNext LT Pro Bold" w:hAnsi="AvenirNext LT Pro Bold"/>
                <w:b/>
                <w:color w:val="auto"/>
                <w:sz w:val="18"/>
                <w:szCs w:val="18"/>
              </w:rPr>
              <w:t>effective marketing</w:t>
            </w:r>
            <w:r w:rsidR="00955B28" w:rsidRPr="00942685">
              <w:rPr>
                <w:rFonts w:ascii="AvenirNext LT Pro Regular" w:hAnsi="AvenirNext LT Pro Regular"/>
                <w:b/>
                <w:color w:val="auto"/>
                <w:sz w:val="18"/>
                <w:szCs w:val="18"/>
              </w:rPr>
              <w:t xml:space="preserve"> </w:t>
            </w:r>
            <w:r w:rsidR="00955B28" w:rsidRPr="00942685">
              <w:rPr>
                <w:rFonts w:ascii="AvenirNext LT Pro Regular" w:hAnsi="AvenirNext LT Pro Regular"/>
                <w:color w:val="auto"/>
                <w:sz w:val="18"/>
                <w:szCs w:val="18"/>
              </w:rPr>
              <w:t xml:space="preserve">as the fuel for meaningful business and </w:t>
            </w:r>
            <w:proofErr w:type="spellStart"/>
            <w:r w:rsidR="00955B28" w:rsidRPr="00942685">
              <w:rPr>
                <w:rFonts w:ascii="AvenirNext LT Pro Regular" w:hAnsi="AvenirNext LT Pro Regular"/>
                <w:color w:val="auto"/>
                <w:sz w:val="18"/>
                <w:szCs w:val="18"/>
              </w:rPr>
              <w:t>organi</w:t>
            </w:r>
            <w:r w:rsidR="00897FE0">
              <w:rPr>
                <w:rFonts w:ascii="AvenirNext LT Pro Regular" w:hAnsi="AvenirNext LT Pro Regular"/>
                <w:color w:val="auto"/>
                <w:sz w:val="18"/>
                <w:szCs w:val="18"/>
              </w:rPr>
              <w:t>s</w:t>
            </w:r>
            <w:r w:rsidR="00955B28" w:rsidRPr="00942685">
              <w:rPr>
                <w:rFonts w:ascii="AvenirNext LT Pro Regular" w:hAnsi="AvenirNext LT Pro Regular"/>
                <w:color w:val="auto"/>
                <w:sz w:val="18"/>
                <w:szCs w:val="18"/>
              </w:rPr>
              <w:t>ational</w:t>
            </w:r>
            <w:proofErr w:type="spellEnd"/>
            <w:r w:rsidR="00955B28" w:rsidRPr="00942685">
              <w:rPr>
                <w:rFonts w:ascii="AvenirNext LT Pro Regular" w:hAnsi="AvenirNext LT Pro Regular"/>
                <w:color w:val="auto"/>
                <w:sz w:val="18"/>
                <w:szCs w:val="18"/>
              </w:rPr>
              <w:t xml:space="preserve"> growth. </w:t>
            </w:r>
            <w:r w:rsidR="00897FE0" w:rsidRPr="00897FE0">
              <w:rPr>
                <w:rFonts w:ascii="AvenirNext LT Pro Regular" w:hAnsi="AvenirNext LT Pro Regular"/>
                <w:color w:val="auto"/>
                <w:sz w:val="18"/>
                <w:szCs w:val="18"/>
              </w:rPr>
              <w:t xml:space="preserve">Since 1996, </w:t>
            </w:r>
            <w:r w:rsidR="00897FE0">
              <w:rPr>
                <w:rFonts w:ascii="AvenirNext LT Pro Regular" w:hAnsi="AvenirNext LT Pro Regular"/>
                <w:color w:val="auto"/>
                <w:sz w:val="18"/>
                <w:szCs w:val="18"/>
              </w:rPr>
              <w:t xml:space="preserve">Effie </w:t>
            </w:r>
            <w:r w:rsidR="00897FE0" w:rsidRPr="00897FE0">
              <w:rPr>
                <w:rFonts w:ascii="AvenirNext LT Pro Regular" w:hAnsi="AvenirNext LT Pro Regular"/>
                <w:color w:val="auto"/>
                <w:sz w:val="18"/>
                <w:szCs w:val="18"/>
              </w:rPr>
              <w:t xml:space="preserve">Awards Europe has been rewarding effective marketing efforts that have run across </w:t>
            </w:r>
            <w:r w:rsidR="00897FE0">
              <w:rPr>
                <w:rFonts w:ascii="AvenirNext LT Pro Regular" w:hAnsi="AvenirNext LT Pro Regular"/>
                <w:color w:val="auto"/>
                <w:sz w:val="18"/>
                <w:szCs w:val="18"/>
              </w:rPr>
              <w:t>Europe.</w:t>
            </w:r>
          </w:p>
          <w:p w14:paraId="730F2C91" w14:textId="77777777" w:rsidR="00955B28" w:rsidRPr="00446C59" w:rsidRDefault="00955B28" w:rsidP="00C87AFC">
            <w:pPr>
              <w:spacing w:after="0" w:line="240" w:lineRule="auto"/>
              <w:contextualSpacing/>
              <w:rPr>
                <w:rFonts w:ascii="AvenirNext LT Pro Regular" w:hAnsi="AvenirNext LT Pro Regular"/>
                <w:color w:val="auto"/>
                <w:sz w:val="10"/>
                <w:szCs w:val="18"/>
              </w:rPr>
            </w:pPr>
          </w:p>
          <w:p w14:paraId="31F80D17" w14:textId="6486432B" w:rsidR="00942685" w:rsidRDefault="00955B28" w:rsidP="00C87AFC">
            <w:pPr>
              <w:spacing w:after="0" w:line="240" w:lineRule="auto"/>
              <w:contextualSpacing/>
              <w:rPr>
                <w:rFonts w:ascii="AvenirNext LT Pro Regular" w:hAnsi="AvenirNext LT Pro Regular"/>
                <w:color w:val="auto"/>
                <w:sz w:val="18"/>
                <w:szCs w:val="18"/>
              </w:rPr>
            </w:pPr>
            <w:r w:rsidRPr="00942685">
              <w:rPr>
                <w:rFonts w:ascii="AvenirNext LT Pro Regular" w:hAnsi="AvenirNext LT Pro Regular"/>
                <w:color w:val="auto"/>
                <w:sz w:val="18"/>
                <w:szCs w:val="18"/>
              </w:rPr>
              <w:t xml:space="preserve">When preparing your entry, keep in mind that Effie is open to all forms of effectiveness - the determining criteria for measuring effectiveness takes into account the level of challenge of your objectives and the significance of the results achieved against those </w:t>
            </w:r>
            <w:r w:rsidRPr="0035624A">
              <w:rPr>
                <w:rFonts w:ascii="AvenirNext LT Pro Regular" w:hAnsi="AvenirNext LT Pro Regular"/>
                <w:color w:val="auto"/>
                <w:sz w:val="18"/>
                <w:szCs w:val="18"/>
              </w:rPr>
              <w:t xml:space="preserve">objectives. It is the entrant’s role to make a compelling case to the jury about the effectiveness of their case. Tell the jury how you inspired change, built your brand and grew your business. </w:t>
            </w:r>
          </w:p>
          <w:p w14:paraId="0DCBA742" w14:textId="77777777" w:rsidR="0035624A" w:rsidRPr="00446C59" w:rsidRDefault="0035624A" w:rsidP="00C87AFC">
            <w:pPr>
              <w:spacing w:after="0" w:line="240" w:lineRule="auto"/>
              <w:contextualSpacing/>
              <w:rPr>
                <w:rFonts w:ascii="AvenirNext LT Pro Regular" w:hAnsi="AvenirNext LT Pro Regular"/>
                <w:color w:val="auto"/>
                <w:sz w:val="10"/>
                <w:szCs w:val="18"/>
              </w:rPr>
            </w:pPr>
          </w:p>
          <w:p w14:paraId="6A4190BE" w14:textId="725543D9" w:rsidR="0035624A" w:rsidRPr="0035624A" w:rsidRDefault="0035624A" w:rsidP="00C87AFC">
            <w:pPr>
              <w:spacing w:after="0" w:line="240" w:lineRule="auto"/>
              <w:contextualSpacing/>
              <w:rPr>
                <w:rFonts w:ascii="AvenirNext LT Pro Regular" w:hAnsi="AvenirNext LT Pro Regular"/>
                <w:color w:val="auto"/>
                <w:sz w:val="18"/>
                <w:szCs w:val="18"/>
              </w:rPr>
            </w:pPr>
            <w:r w:rsidRPr="0035624A">
              <w:rPr>
                <w:rFonts w:ascii="AvenirNext LT Pro Regular" w:hAnsi="AvenirNext LT Pro Regular"/>
                <w:color w:val="auto"/>
                <w:sz w:val="18"/>
                <w:szCs w:val="18"/>
              </w:rPr>
              <w:t xml:space="preserve">The information </w:t>
            </w:r>
            <w:r>
              <w:rPr>
                <w:rFonts w:ascii="AvenirNext LT Pro Regular" w:hAnsi="AvenirNext LT Pro Regular"/>
                <w:color w:val="auto"/>
                <w:sz w:val="18"/>
                <w:szCs w:val="18"/>
              </w:rPr>
              <w:t>outlined on this form</w:t>
            </w:r>
            <w:r w:rsidRPr="0035624A">
              <w:rPr>
                <w:rFonts w:ascii="AvenirNext LT Pro Regular" w:hAnsi="AvenirNext LT Pro Regular"/>
                <w:color w:val="auto"/>
                <w:sz w:val="18"/>
                <w:szCs w:val="18"/>
              </w:rPr>
              <w:t xml:space="preserve"> will be seen by judges and </w:t>
            </w:r>
            <w:r>
              <w:rPr>
                <w:rFonts w:ascii="AvenirNext LT Pro Regular" w:hAnsi="AvenirNext LT Pro Regular"/>
                <w:color w:val="auto"/>
                <w:sz w:val="18"/>
                <w:szCs w:val="18"/>
              </w:rPr>
              <w:t>must</w:t>
            </w:r>
            <w:r w:rsidRPr="0035624A">
              <w:rPr>
                <w:rFonts w:ascii="AvenirNext LT Pro Regular" w:hAnsi="AvenirNext LT Pro Regular"/>
                <w:color w:val="auto"/>
                <w:sz w:val="18"/>
                <w:szCs w:val="18"/>
              </w:rPr>
              <w:t xml:space="preserve"> be </w:t>
            </w:r>
            <w:r>
              <w:rPr>
                <w:rFonts w:ascii="AvenirNext LT Pro Regular" w:hAnsi="AvenirNext LT Pro Regular"/>
                <w:color w:val="auto"/>
                <w:sz w:val="18"/>
                <w:szCs w:val="18"/>
              </w:rPr>
              <w:t>submitted via the</w:t>
            </w:r>
            <w:r w:rsidRPr="0035624A">
              <w:rPr>
                <w:rFonts w:ascii="AvenirNext LT Pro Regular" w:hAnsi="AvenirNext LT Pro Regular"/>
                <w:color w:val="auto"/>
                <w:sz w:val="18"/>
                <w:szCs w:val="18"/>
              </w:rPr>
              <w:t xml:space="preserve"> </w:t>
            </w:r>
            <w:hyperlink r:id="rId10" w:history="1">
              <w:r w:rsidRPr="0035624A">
                <w:rPr>
                  <w:rStyle w:val="Hyperlink"/>
                  <w:rFonts w:ascii="AvenirNext LT Pro Bold" w:hAnsi="AvenirNext LT Pro Bold"/>
                  <w:b/>
                  <w:color w:val="8A8D8F" w:themeColor="accent3"/>
                  <w:sz w:val="18"/>
                  <w:szCs w:val="18"/>
                  <w:u w:val="none"/>
                </w:rPr>
                <w:t>Entry Portal</w:t>
              </w:r>
            </w:hyperlink>
            <w:r w:rsidRPr="0035624A">
              <w:rPr>
                <w:rFonts w:ascii="AvenirNext LT Pro Regular" w:hAnsi="AvenirNext LT Pro Regular"/>
                <w:color w:val="auto"/>
                <w:sz w:val="18"/>
                <w:szCs w:val="18"/>
              </w:rPr>
              <w:t>.</w:t>
            </w:r>
            <w:r>
              <w:rPr>
                <w:rFonts w:ascii="AvenirNext LT Pro Regular" w:hAnsi="AvenirNext LT Pro Regular"/>
                <w:b/>
                <w:color w:val="auto"/>
                <w:sz w:val="18"/>
                <w:szCs w:val="18"/>
              </w:rPr>
              <w:t xml:space="preserve"> </w:t>
            </w:r>
            <w:r w:rsidRPr="0035624A">
              <w:rPr>
                <w:rFonts w:ascii="AvenirNext LT Pro Regular" w:hAnsi="AvenirNext LT Pro Regular"/>
                <w:color w:val="auto"/>
                <w:sz w:val="18"/>
                <w:szCs w:val="18"/>
              </w:rPr>
              <w:t xml:space="preserve">Teams can use this document </w:t>
            </w:r>
            <w:r>
              <w:rPr>
                <w:rFonts w:ascii="AvenirNext LT Pro Regular" w:hAnsi="AvenirNext LT Pro Regular"/>
                <w:color w:val="auto"/>
                <w:sz w:val="18"/>
                <w:szCs w:val="18"/>
              </w:rPr>
              <w:t>while crafting the submission</w:t>
            </w:r>
            <w:r w:rsidRPr="0035624A">
              <w:rPr>
                <w:rFonts w:ascii="AvenirNext LT Pro Regular" w:hAnsi="AvenirNext LT Pro Regular"/>
                <w:color w:val="auto"/>
                <w:sz w:val="18"/>
                <w:szCs w:val="18"/>
              </w:rPr>
              <w:t xml:space="preserve"> to enable easy collaboration with team members and partner companies. </w:t>
            </w:r>
          </w:p>
          <w:p w14:paraId="005CADA4" w14:textId="141AFBFB" w:rsidR="0035624A" w:rsidRPr="0044334A" w:rsidRDefault="0035624A" w:rsidP="00C87AFC">
            <w:pPr>
              <w:spacing w:after="0" w:line="240" w:lineRule="auto"/>
              <w:contextualSpacing/>
              <w:rPr>
                <w:rFonts w:ascii="AvenirNext LT Pro Regular" w:hAnsi="AvenirNext LT Pro Regular"/>
                <w:color w:val="auto"/>
                <w:sz w:val="8"/>
                <w:szCs w:val="18"/>
              </w:rPr>
            </w:pPr>
          </w:p>
        </w:tc>
      </w:tr>
      <w:tr w:rsidR="008329CF" w14:paraId="5542EACF" w14:textId="77777777" w:rsidTr="00C87AFC">
        <w:trPr>
          <w:trHeight w:val="1080"/>
        </w:trPr>
        <w:tc>
          <w:tcPr>
            <w:tcW w:w="5395" w:type="dxa"/>
            <w:tcBorders>
              <w:top w:val="single" w:sz="24" w:space="0" w:color="B4975A" w:themeColor="accent1"/>
              <w:left w:val="single" w:sz="24" w:space="0" w:color="B4975A" w:themeColor="accent1"/>
              <w:bottom w:val="single" w:sz="24" w:space="0" w:color="B4975A"/>
              <w:right w:val="single" w:sz="24" w:space="0" w:color="B4975A" w:themeColor="accent1"/>
            </w:tcBorders>
            <w:shd w:val="clear" w:color="auto" w:fill="auto"/>
          </w:tcPr>
          <w:p w14:paraId="72DE9760" w14:textId="77777777" w:rsidR="00C87AFC" w:rsidRPr="00AF6123" w:rsidRDefault="00C87AFC" w:rsidP="00C87AFC">
            <w:pPr>
              <w:pStyle w:val="MediumShading1-Accent11"/>
              <w:rPr>
                <w:rFonts w:ascii="AvenirNext LT Pro Bold" w:hAnsi="AvenirNext LT Pro Bold"/>
                <w:b/>
                <w:sz w:val="8"/>
                <w:szCs w:val="8"/>
              </w:rPr>
            </w:pPr>
          </w:p>
          <w:p w14:paraId="3DE2F254" w14:textId="31750F74" w:rsidR="008329CF" w:rsidRPr="00DB7F51" w:rsidRDefault="008329CF" w:rsidP="008329CF">
            <w:pPr>
              <w:pStyle w:val="MediumShading1-Accent11"/>
              <w:rPr>
                <w:rFonts w:ascii="AvenirNext LT Pro Bold" w:hAnsi="AvenirNext LT Pro Bold"/>
                <w:b/>
                <w:sz w:val="28"/>
                <w:szCs w:val="18"/>
              </w:rPr>
            </w:pPr>
            <w:r w:rsidRPr="00DB7F51">
              <w:rPr>
                <w:rFonts w:ascii="AvenirNext LT Pro Bold" w:hAnsi="AvenirNext LT Pro Bold"/>
                <w:b/>
                <w:sz w:val="28"/>
                <w:szCs w:val="18"/>
              </w:rPr>
              <w:t>TOP TIPS FROM THE JURY</w:t>
            </w:r>
          </w:p>
          <w:p w14:paraId="46774899" w14:textId="77777777" w:rsidR="008329CF" w:rsidRPr="00AC2FFE" w:rsidRDefault="008329CF" w:rsidP="008329CF">
            <w:pPr>
              <w:pStyle w:val="MediumShading1-Accent11"/>
              <w:rPr>
                <w:rFonts w:ascii="AvenirNext LT Pro Regular" w:hAnsi="AvenirNext LT Pro Regular"/>
                <w:sz w:val="8"/>
                <w:szCs w:val="18"/>
              </w:rPr>
            </w:pPr>
          </w:p>
          <w:p w14:paraId="1D8E7C2C" w14:textId="77777777" w:rsidR="0035624A" w:rsidRPr="00C84877" w:rsidRDefault="0035624A" w:rsidP="0035624A">
            <w:pPr>
              <w:pStyle w:val="MediumShading1-Accent11"/>
              <w:numPr>
                <w:ilvl w:val="0"/>
                <w:numId w:val="3"/>
              </w:numPr>
              <w:spacing w:after="120"/>
              <w:ind w:left="360"/>
              <w:rPr>
                <w:rFonts w:ascii="AvenirNext LT Pro Regular" w:hAnsi="AvenirNext LT Pro Regular"/>
                <w:sz w:val="18"/>
                <w:szCs w:val="18"/>
              </w:rPr>
            </w:pPr>
            <w:r w:rsidRPr="00AC2FFE">
              <w:rPr>
                <w:rFonts w:ascii="AvenirNext LT Pro Bold" w:hAnsi="AvenirNext LT Pro Bold"/>
                <w:b/>
                <w:color w:val="auto"/>
                <w:sz w:val="20"/>
                <w:szCs w:val="18"/>
              </w:rPr>
              <w:t>BREVITY:</w:t>
            </w:r>
            <w:r>
              <w:rPr>
                <w:rFonts w:ascii="AvenirNext LT Pro Regular" w:hAnsi="AvenirNext LT Pro Regular"/>
                <w:color w:val="auto"/>
                <w:sz w:val="18"/>
                <w:szCs w:val="18"/>
              </w:rPr>
              <w:t xml:space="preserve">  </w:t>
            </w:r>
            <w:r w:rsidRPr="00C84877">
              <w:rPr>
                <w:rFonts w:ascii="AvenirNext LT Pro Regular" w:hAnsi="AvenirNext LT Pro Regular"/>
                <w:color w:val="auto"/>
                <w:sz w:val="18"/>
                <w:szCs w:val="18"/>
              </w:rPr>
              <w:t>Be clear, concise, compelling and honest</w:t>
            </w:r>
            <w:r>
              <w:rPr>
                <w:rFonts w:ascii="AvenirNext LT Pro Regular" w:hAnsi="AvenirNext LT Pro Regular"/>
                <w:color w:val="auto"/>
                <w:sz w:val="18"/>
                <w:szCs w:val="18"/>
              </w:rPr>
              <w:t xml:space="preserve">.  </w:t>
            </w:r>
            <w:r w:rsidRPr="0035624A">
              <w:rPr>
                <w:rFonts w:ascii="AvenirNext LT Pro Regular" w:hAnsi="AvenirNext LT Pro Regular"/>
                <w:b/>
                <w:color w:val="B4975A" w:themeColor="accent1"/>
                <w:sz w:val="18"/>
                <w:szCs w:val="18"/>
              </w:rPr>
              <w:t>Shorter, well-written entries</w:t>
            </w:r>
            <w:r w:rsidRPr="0035624A">
              <w:rPr>
                <w:rFonts w:ascii="AvenirNext LT Pro Regular" w:hAnsi="AvenirNext LT Pro Regular"/>
                <w:color w:val="B4975A" w:themeColor="accent1"/>
                <w:sz w:val="18"/>
                <w:szCs w:val="18"/>
              </w:rPr>
              <w:t xml:space="preserve"> </w:t>
            </w:r>
            <w:r w:rsidRPr="00C84877">
              <w:rPr>
                <w:rFonts w:ascii="AvenirNext LT Pro Regular" w:hAnsi="AvenirNext LT Pro Regular"/>
                <w:color w:val="auto"/>
                <w:sz w:val="18"/>
                <w:szCs w:val="18"/>
              </w:rPr>
              <w:t>typically stand out</w:t>
            </w:r>
            <w:r>
              <w:rPr>
                <w:rFonts w:ascii="AvenirNext LT Pro Regular" w:hAnsi="AvenirNext LT Pro Regular"/>
                <w:color w:val="auto"/>
                <w:sz w:val="18"/>
                <w:szCs w:val="18"/>
              </w:rPr>
              <w:t>, as judges review up to 10 entries in a half-day session</w:t>
            </w:r>
            <w:r w:rsidRPr="00C84877">
              <w:rPr>
                <w:rFonts w:ascii="AvenirNext LT Pro Regular" w:hAnsi="AvenirNext LT Pro Regular"/>
                <w:color w:val="auto"/>
                <w:sz w:val="18"/>
                <w:szCs w:val="18"/>
              </w:rPr>
              <w:t>.</w:t>
            </w:r>
            <w:r w:rsidRPr="00C84877">
              <w:rPr>
                <w:rFonts w:ascii="AvenirNext LT Pro Regular" w:hAnsi="AvenirNext LT Pro Regular"/>
                <w:sz w:val="18"/>
                <w:szCs w:val="18"/>
              </w:rPr>
              <w:t xml:space="preserve"> </w:t>
            </w:r>
          </w:p>
          <w:p w14:paraId="6928E561" w14:textId="2FD1BD26" w:rsidR="008329CF" w:rsidRPr="0035624A" w:rsidRDefault="008329CF" w:rsidP="008329CF">
            <w:pPr>
              <w:pStyle w:val="MediumShading1-Accent11"/>
              <w:numPr>
                <w:ilvl w:val="0"/>
                <w:numId w:val="3"/>
              </w:numPr>
              <w:spacing w:after="120"/>
              <w:ind w:left="360"/>
              <w:rPr>
                <w:rFonts w:ascii="AvenirNext LT Pro Regular" w:hAnsi="AvenirNext LT Pro Regular"/>
                <w:sz w:val="18"/>
                <w:szCs w:val="18"/>
              </w:rPr>
            </w:pPr>
            <w:r w:rsidRPr="00AC2FFE">
              <w:rPr>
                <w:rFonts w:ascii="AvenirNext LT Pro Bold" w:hAnsi="AvenirNext LT Pro Bold"/>
                <w:b/>
                <w:color w:val="auto"/>
                <w:sz w:val="20"/>
                <w:szCs w:val="18"/>
              </w:rPr>
              <w:t>CONTEXT:</w:t>
            </w:r>
            <w:r>
              <w:rPr>
                <w:rFonts w:ascii="AvenirNext LT Pro Regular" w:hAnsi="AvenirNext LT Pro Regular"/>
                <w:color w:val="auto"/>
                <w:sz w:val="18"/>
                <w:szCs w:val="18"/>
              </w:rPr>
              <w:t xml:space="preserve">  </w:t>
            </w:r>
            <w:r w:rsidRPr="00404C28">
              <w:rPr>
                <w:rFonts w:ascii="AvenirNext LT Pro Regular" w:hAnsi="AvenirNext LT Pro Regular"/>
                <w:color w:val="auto"/>
                <w:sz w:val="18"/>
                <w:szCs w:val="18"/>
              </w:rPr>
              <w:t xml:space="preserve">Context is critical to understanding your challenge, business situation and the significance of your results. </w:t>
            </w:r>
            <w:r>
              <w:rPr>
                <w:rFonts w:ascii="AvenirNext LT Pro Regular" w:hAnsi="AvenirNext LT Pro Regular"/>
                <w:color w:val="auto"/>
                <w:sz w:val="18"/>
                <w:szCs w:val="18"/>
              </w:rPr>
              <w:t>Because judges typically do not work in your brand’s category,</w:t>
            </w:r>
            <w:r w:rsidR="0018690D">
              <w:rPr>
                <w:rFonts w:ascii="AvenirNext LT Pro Regular" w:hAnsi="AvenirNext LT Pro Regular"/>
                <w:color w:val="auto"/>
                <w:sz w:val="18"/>
                <w:szCs w:val="18"/>
              </w:rPr>
              <w:t xml:space="preserve"> it is important to provide them with this context. L</w:t>
            </w:r>
            <w:r w:rsidRPr="00C84877">
              <w:rPr>
                <w:rFonts w:ascii="AvenirNext LT Pro Regular" w:hAnsi="AvenirNext LT Pro Regular"/>
                <w:color w:val="auto"/>
                <w:sz w:val="18"/>
                <w:szCs w:val="18"/>
              </w:rPr>
              <w:t xml:space="preserve">imit industry jargon &amp; define </w:t>
            </w:r>
            <w:r>
              <w:rPr>
                <w:rFonts w:ascii="AvenirNext LT Pro Regular" w:hAnsi="AvenirNext LT Pro Regular"/>
                <w:color w:val="auto"/>
                <w:sz w:val="18"/>
                <w:szCs w:val="18"/>
              </w:rPr>
              <w:t xml:space="preserve">all </w:t>
            </w:r>
            <w:r w:rsidRPr="00C84877">
              <w:rPr>
                <w:rFonts w:ascii="AvenirNext LT Pro Regular" w:hAnsi="AvenirNext LT Pro Regular"/>
                <w:color w:val="auto"/>
                <w:sz w:val="18"/>
                <w:szCs w:val="18"/>
              </w:rPr>
              <w:t>industry terms.</w:t>
            </w:r>
            <w:r>
              <w:rPr>
                <w:rFonts w:ascii="AvenirNext LT Pro Regular" w:hAnsi="AvenirNext LT Pro Regular"/>
                <w:color w:val="auto"/>
                <w:sz w:val="18"/>
                <w:szCs w:val="18"/>
              </w:rPr>
              <w:t xml:space="preserve">  </w:t>
            </w:r>
          </w:p>
          <w:p w14:paraId="2473D753" w14:textId="3E14D74E" w:rsidR="008329CF" w:rsidRPr="00AC2FFE" w:rsidRDefault="008329CF" w:rsidP="008329CF">
            <w:pPr>
              <w:pStyle w:val="MediumShading1-Accent11"/>
              <w:numPr>
                <w:ilvl w:val="0"/>
                <w:numId w:val="3"/>
              </w:numPr>
              <w:spacing w:after="120"/>
              <w:ind w:left="360"/>
              <w:rPr>
                <w:rFonts w:ascii="AvenirNext LT Pro Regular" w:hAnsi="AvenirNext LT Pro Regular"/>
                <w:color w:val="auto"/>
                <w:sz w:val="18"/>
                <w:szCs w:val="18"/>
              </w:rPr>
            </w:pPr>
            <w:r w:rsidRPr="00AC2FFE">
              <w:rPr>
                <w:rFonts w:ascii="AvenirNext LT Pro Bold" w:hAnsi="AvenirNext LT Pro Bold"/>
                <w:b/>
                <w:color w:val="auto"/>
                <w:sz w:val="20"/>
                <w:szCs w:val="18"/>
              </w:rPr>
              <w:t>TELL A STORY:</w:t>
            </w:r>
            <w:r>
              <w:rPr>
                <w:rFonts w:ascii="AvenirNext LT Pro Regular" w:hAnsi="AvenirNext LT Pro Regular"/>
                <w:color w:val="auto"/>
                <w:sz w:val="18"/>
                <w:szCs w:val="18"/>
              </w:rPr>
              <w:t xml:space="preserve">  </w:t>
            </w:r>
            <w:r w:rsidRPr="00C84877">
              <w:rPr>
                <w:rFonts w:ascii="AvenirNext LT Pro Regular" w:hAnsi="AvenirNext LT Pro Regular"/>
                <w:color w:val="auto"/>
                <w:sz w:val="18"/>
                <w:szCs w:val="18"/>
              </w:rPr>
              <w:t>We are in the business of marketing. Your entry should be written with your audience, Effie judges,</w:t>
            </w:r>
            <w:r>
              <w:rPr>
                <w:rFonts w:ascii="AvenirNext LT Pro Regular" w:hAnsi="AvenirNext LT Pro Regular"/>
                <w:color w:val="auto"/>
                <w:sz w:val="18"/>
                <w:szCs w:val="18"/>
              </w:rPr>
              <w:t xml:space="preserve"> in mind</w:t>
            </w:r>
            <w:r w:rsidRPr="00C84877">
              <w:rPr>
                <w:rFonts w:ascii="AvenirNext LT Pro Regular" w:hAnsi="AvenirNext LT Pro Regular"/>
                <w:color w:val="auto"/>
                <w:sz w:val="18"/>
                <w:szCs w:val="18"/>
              </w:rPr>
              <w:t xml:space="preserve">. </w:t>
            </w:r>
            <w:r w:rsidR="0035624A">
              <w:rPr>
                <w:rFonts w:ascii="AvenirNext LT Pro Regular" w:hAnsi="AvenirNext LT Pro Regular"/>
                <w:color w:val="auto"/>
                <w:sz w:val="18"/>
                <w:szCs w:val="18"/>
              </w:rPr>
              <w:t>Judges</w:t>
            </w:r>
            <w:r>
              <w:rPr>
                <w:rFonts w:ascii="AvenirNext LT Pro Regular" w:hAnsi="AvenirNext LT Pro Regular"/>
                <w:color w:val="auto"/>
                <w:sz w:val="18"/>
                <w:szCs w:val="18"/>
              </w:rPr>
              <w:t xml:space="preserve"> are looking for an engaging, well-written story</w:t>
            </w:r>
            <w:r w:rsidR="0035624A">
              <w:rPr>
                <w:rFonts w:ascii="AvenirNext LT Pro Regular" w:hAnsi="AvenirNext LT Pro Regular"/>
                <w:color w:val="auto"/>
                <w:sz w:val="18"/>
                <w:szCs w:val="18"/>
              </w:rPr>
              <w:t xml:space="preserve"> that links</w:t>
            </w:r>
            <w:r>
              <w:rPr>
                <w:rFonts w:ascii="AvenirNext LT Pro Regular" w:hAnsi="AvenirNext LT Pro Regular"/>
                <w:color w:val="auto"/>
                <w:sz w:val="18"/>
                <w:szCs w:val="18"/>
              </w:rPr>
              <w:t xml:space="preserve"> each section of the form together. Judges will be evaluating your work with a critical eye – address questions that they may hav</w:t>
            </w:r>
            <w:r w:rsidR="0035624A">
              <w:rPr>
                <w:rFonts w:ascii="AvenirNext LT Pro Regular" w:hAnsi="AvenirNext LT Pro Regular"/>
                <w:color w:val="auto"/>
                <w:sz w:val="18"/>
                <w:szCs w:val="18"/>
              </w:rPr>
              <w:t>e</w:t>
            </w:r>
            <w:r>
              <w:rPr>
                <w:rFonts w:ascii="AvenirNext LT Pro Regular" w:hAnsi="AvenirNext LT Pro Regular"/>
                <w:color w:val="auto"/>
                <w:sz w:val="18"/>
                <w:szCs w:val="18"/>
              </w:rPr>
              <w:t>.</w:t>
            </w:r>
            <w:r w:rsidRPr="00C84877">
              <w:rPr>
                <w:rFonts w:ascii="AvenirNext LT Pro Regular" w:hAnsi="AvenirNext LT Pro Regular"/>
                <w:sz w:val="18"/>
                <w:szCs w:val="18"/>
              </w:rPr>
              <w:t xml:space="preserve"> </w:t>
            </w:r>
          </w:p>
          <w:p w14:paraId="27854605" w14:textId="77777777" w:rsidR="008329CF" w:rsidRDefault="008329CF" w:rsidP="008329CF">
            <w:pPr>
              <w:pStyle w:val="MediumShading1-Accent11"/>
              <w:numPr>
                <w:ilvl w:val="0"/>
                <w:numId w:val="3"/>
              </w:numPr>
              <w:spacing w:after="120"/>
              <w:ind w:left="360"/>
              <w:rPr>
                <w:rFonts w:ascii="AvenirNext LT Pro Regular" w:hAnsi="AvenirNext LT Pro Regular"/>
                <w:color w:val="auto"/>
                <w:sz w:val="18"/>
                <w:szCs w:val="18"/>
              </w:rPr>
            </w:pPr>
            <w:r>
              <w:rPr>
                <w:rFonts w:ascii="AvenirNext LT Pro Bold" w:hAnsi="AvenirNext LT Pro Bold"/>
                <w:b/>
                <w:color w:val="auto"/>
                <w:sz w:val="20"/>
                <w:szCs w:val="18"/>
              </w:rPr>
              <w:t xml:space="preserve">REVIEW: </w:t>
            </w:r>
            <w:r w:rsidRPr="00C84877">
              <w:rPr>
                <w:rFonts w:ascii="AvenirNext LT Pro Regular" w:hAnsi="AvenirNext LT Pro Regular"/>
                <w:color w:val="auto"/>
                <w:sz w:val="18"/>
                <w:szCs w:val="18"/>
              </w:rPr>
              <w:t xml:space="preserve"> Entrants are encouraged to ask colleagues who don’t work on the brand</w:t>
            </w:r>
            <w:r>
              <w:rPr>
                <w:rFonts w:ascii="AvenirNext LT Pro Regular" w:hAnsi="AvenirNext LT Pro Regular"/>
                <w:color w:val="auto"/>
                <w:sz w:val="18"/>
                <w:szCs w:val="18"/>
              </w:rPr>
              <w:t xml:space="preserve"> </w:t>
            </w:r>
            <w:r w:rsidRPr="00C84877">
              <w:rPr>
                <w:rFonts w:ascii="AvenirNext LT Pro Regular" w:hAnsi="AvenirNext LT Pro Regular"/>
                <w:color w:val="auto"/>
                <w:sz w:val="18"/>
                <w:szCs w:val="18"/>
              </w:rPr>
              <w:t xml:space="preserve">to review the entry. </w:t>
            </w:r>
            <w:r>
              <w:rPr>
                <w:rFonts w:ascii="AvenirNext LT Pro Regular" w:hAnsi="AvenirNext LT Pro Regular"/>
                <w:color w:val="auto"/>
                <w:sz w:val="18"/>
                <w:szCs w:val="18"/>
              </w:rPr>
              <w:t>Ask what questions they have after reading the case – what was unclear? Where did the case fall flat? Entrants are also encouraged to have a strong proofreader review the case.</w:t>
            </w:r>
          </w:p>
          <w:p w14:paraId="1A8AF467" w14:textId="4B10D9C9" w:rsidR="00DD4897" w:rsidRPr="0035624A" w:rsidRDefault="00DD4897" w:rsidP="00DD4897">
            <w:pPr>
              <w:pStyle w:val="MediumShading1-Accent11"/>
              <w:spacing w:after="120"/>
              <w:rPr>
                <w:rFonts w:ascii="AvenirNext LT Pro Regular" w:hAnsi="AvenirNext LT Pro Regular"/>
                <w:color w:val="auto"/>
                <w:sz w:val="18"/>
                <w:szCs w:val="18"/>
              </w:rPr>
            </w:pPr>
            <w:r>
              <w:rPr>
                <w:rFonts w:ascii="AvenirNext LT Pro Regular" w:hAnsi="AvenirNext LT Pro Regular"/>
                <w:color w:val="auto"/>
                <w:sz w:val="18"/>
                <w:szCs w:val="18"/>
              </w:rPr>
              <w:t>R</w:t>
            </w:r>
            <w:r w:rsidRPr="0044334A">
              <w:rPr>
                <w:rFonts w:ascii="AvenirNext LT Pro Regular" w:hAnsi="AvenirNext LT Pro Regular"/>
                <w:color w:val="auto"/>
                <w:sz w:val="18"/>
                <w:szCs w:val="18"/>
              </w:rPr>
              <w:t xml:space="preserve">eview </w:t>
            </w:r>
            <w:r>
              <w:rPr>
                <w:rFonts w:ascii="AvenirNext LT Pro Regular" w:hAnsi="AvenirNext LT Pro Regular"/>
                <w:color w:val="auto"/>
                <w:sz w:val="18"/>
                <w:szCs w:val="18"/>
              </w:rPr>
              <w:t>more Judge Advice in the</w:t>
            </w:r>
            <w:r w:rsidRPr="00DD4897">
              <w:rPr>
                <w:rFonts w:ascii="AvenirNext LT Pro Bold" w:hAnsi="AvenirNext LT Pro Bold"/>
                <w:color w:val="8A8D8F" w:themeColor="accent3"/>
                <w:sz w:val="18"/>
                <w:szCs w:val="18"/>
              </w:rPr>
              <w:t xml:space="preserve"> </w:t>
            </w:r>
            <w:hyperlink r:id="rId11" w:history="1">
              <w:r w:rsidRPr="002A4F2D">
                <w:rPr>
                  <w:rStyle w:val="Hyperlink"/>
                  <w:rFonts w:ascii="AvenirNext LT Pro Bold" w:hAnsi="AvenirNext LT Pro Bold"/>
                  <w:color w:val="8A8D8F" w:themeColor="accent3"/>
                  <w:sz w:val="18"/>
                  <w:szCs w:val="18"/>
                  <w:u w:val="none"/>
                </w:rPr>
                <w:t>Effective Entry Guide</w:t>
              </w:r>
            </w:hyperlink>
            <w:r w:rsidRPr="002A4F2D">
              <w:rPr>
                <w:rFonts w:ascii="AvenirNext LT Pro Regular" w:hAnsi="AvenirNext LT Pro Regular"/>
                <w:color w:val="auto"/>
                <w:sz w:val="18"/>
                <w:szCs w:val="18"/>
              </w:rPr>
              <w:t xml:space="preserve"> &amp; access the </w:t>
            </w:r>
            <w:hyperlink r:id="rId12" w:history="1">
              <w:r w:rsidRPr="002A4F2D">
                <w:rPr>
                  <w:rStyle w:val="Hyperlink"/>
                  <w:rFonts w:ascii="AvenirNext LT Pro Bold" w:hAnsi="AvenirNext LT Pro Bold"/>
                  <w:b/>
                  <w:color w:val="8A8D8F" w:themeColor="accent3"/>
                  <w:sz w:val="18"/>
                  <w:szCs w:val="18"/>
                  <w:u w:val="none"/>
                </w:rPr>
                <w:t>Entry Kit &amp; other entrant resources here</w:t>
              </w:r>
            </w:hyperlink>
            <w:r w:rsidRPr="002A4F2D">
              <w:rPr>
                <w:rFonts w:ascii="AvenirNext LT Pro Regular" w:hAnsi="AvenirNext LT Pro Regular"/>
                <w:color w:val="auto"/>
                <w:sz w:val="18"/>
                <w:szCs w:val="18"/>
              </w:rPr>
              <w:t>.</w:t>
            </w:r>
          </w:p>
        </w:tc>
        <w:tc>
          <w:tcPr>
            <w:tcW w:w="5395" w:type="dxa"/>
            <w:tcBorders>
              <w:top w:val="single" w:sz="24" w:space="0" w:color="B4975A" w:themeColor="accent1"/>
              <w:left w:val="single" w:sz="24" w:space="0" w:color="B4975A" w:themeColor="accent1"/>
              <w:bottom w:val="single" w:sz="24" w:space="0" w:color="B4975A"/>
              <w:right w:val="single" w:sz="24" w:space="0" w:color="B4975A" w:themeColor="accent1"/>
            </w:tcBorders>
            <w:shd w:val="clear" w:color="auto" w:fill="auto"/>
          </w:tcPr>
          <w:p w14:paraId="09F5E688" w14:textId="77777777" w:rsidR="008329CF" w:rsidRPr="00AF6123" w:rsidRDefault="008329CF" w:rsidP="008329CF">
            <w:pPr>
              <w:pStyle w:val="MediumShading1-Accent11"/>
              <w:rPr>
                <w:rFonts w:ascii="AvenirNext LT Pro Bold" w:hAnsi="AvenirNext LT Pro Bold"/>
                <w:b/>
                <w:sz w:val="8"/>
                <w:szCs w:val="8"/>
              </w:rPr>
            </w:pPr>
          </w:p>
          <w:p w14:paraId="39999519" w14:textId="77777777" w:rsidR="008329CF" w:rsidRPr="00C84877" w:rsidRDefault="008329CF" w:rsidP="008329CF">
            <w:pPr>
              <w:pStyle w:val="MediumShading1-Accent11"/>
              <w:rPr>
                <w:rFonts w:ascii="AvenirNext LT Pro Bold" w:hAnsi="AvenirNext LT Pro Bold"/>
                <w:b/>
                <w:sz w:val="28"/>
                <w:szCs w:val="18"/>
              </w:rPr>
            </w:pPr>
            <w:r w:rsidRPr="00C84877">
              <w:rPr>
                <w:rFonts w:ascii="AvenirNext LT Pro Bold" w:hAnsi="AvenirNext LT Pro Bold"/>
                <w:b/>
                <w:sz w:val="28"/>
                <w:szCs w:val="18"/>
              </w:rPr>
              <w:t>FORMATTING REQUIREMENTS &amp; REASONS FOR DISQUALIFICATION</w:t>
            </w:r>
          </w:p>
          <w:p w14:paraId="04729C09" w14:textId="77777777" w:rsidR="0044334A" w:rsidRPr="0044334A" w:rsidRDefault="0044334A" w:rsidP="0044334A">
            <w:pPr>
              <w:pStyle w:val="MediumShading1-Accent11"/>
              <w:spacing w:after="120"/>
              <w:rPr>
                <w:rFonts w:ascii="AvenirNext LT Pro Regular" w:hAnsi="AvenirNext LT Pro Regular"/>
                <w:color w:val="auto"/>
                <w:sz w:val="2"/>
                <w:szCs w:val="18"/>
              </w:rPr>
            </w:pPr>
          </w:p>
          <w:p w14:paraId="76DA54B4" w14:textId="100AABEF" w:rsidR="008329CF" w:rsidRPr="00C84877" w:rsidRDefault="008329CF" w:rsidP="008329CF">
            <w:pPr>
              <w:pStyle w:val="MediumShading1-Accent11"/>
              <w:numPr>
                <w:ilvl w:val="0"/>
                <w:numId w:val="2"/>
              </w:numPr>
              <w:spacing w:after="120"/>
              <w:ind w:left="360"/>
              <w:rPr>
                <w:rFonts w:ascii="AvenirNext LT Pro Regular" w:hAnsi="AvenirNext LT Pro Regular"/>
                <w:color w:val="auto"/>
                <w:sz w:val="18"/>
                <w:szCs w:val="18"/>
              </w:rPr>
            </w:pPr>
            <w:r>
              <w:rPr>
                <w:rFonts w:ascii="AvenirNext LT Pro Bold" w:hAnsi="AvenirNext LT Pro Bold"/>
                <w:b/>
                <w:color w:val="auto"/>
                <w:sz w:val="20"/>
                <w:szCs w:val="18"/>
              </w:rPr>
              <w:t>WORD LIMITS</w:t>
            </w:r>
            <w:r w:rsidRPr="00AC2FFE">
              <w:rPr>
                <w:rFonts w:ascii="AvenirNext LT Pro Bold" w:hAnsi="AvenirNext LT Pro Bold"/>
                <w:b/>
                <w:color w:val="auto"/>
                <w:sz w:val="20"/>
                <w:szCs w:val="18"/>
              </w:rPr>
              <w:t>:</w:t>
            </w:r>
            <w:r w:rsidRPr="00C84877">
              <w:rPr>
                <w:rFonts w:ascii="AvenirNext LT Pro Regular" w:hAnsi="AvenirNext LT Pro Regular"/>
                <w:color w:val="AD9841"/>
                <w:sz w:val="18"/>
                <w:szCs w:val="18"/>
              </w:rPr>
              <w:t xml:space="preserve"> </w:t>
            </w:r>
            <w:r>
              <w:rPr>
                <w:rFonts w:ascii="AvenirNext LT Pro Regular" w:hAnsi="AvenirNext LT Pro Regular"/>
                <w:color w:val="AD9841"/>
                <w:sz w:val="18"/>
                <w:szCs w:val="18"/>
              </w:rPr>
              <w:t xml:space="preserve"> </w:t>
            </w:r>
            <w:r w:rsidRPr="00C84877">
              <w:rPr>
                <w:rFonts w:ascii="AvenirNext LT Pro Regular" w:hAnsi="AvenirNext LT Pro Regular"/>
                <w:color w:val="auto"/>
                <w:sz w:val="18"/>
                <w:szCs w:val="18"/>
              </w:rPr>
              <w:t xml:space="preserve">Because each entrant has a different story to tell, word limits are kept broad; however, entrants are not required or encouraged to </w:t>
            </w:r>
            <w:r w:rsidR="007563B2">
              <w:rPr>
                <w:rFonts w:ascii="AvenirNext LT Pro Regular" w:hAnsi="AvenirNext LT Pro Regular"/>
                <w:color w:val="auto"/>
                <w:sz w:val="18"/>
                <w:szCs w:val="18"/>
              </w:rPr>
              <w:t>use</w:t>
            </w:r>
            <w:r w:rsidRPr="00C84877">
              <w:rPr>
                <w:rFonts w:ascii="AvenirNext LT Pro Regular" w:hAnsi="AvenirNext LT Pro Regular"/>
                <w:color w:val="auto"/>
                <w:sz w:val="18"/>
                <w:szCs w:val="18"/>
              </w:rPr>
              <w:t xml:space="preserve"> </w:t>
            </w:r>
            <w:r w:rsidR="007563B2">
              <w:rPr>
                <w:rFonts w:ascii="AvenirNext LT Pro Regular" w:hAnsi="AvenirNext LT Pro Regular"/>
                <w:color w:val="auto"/>
                <w:sz w:val="18"/>
                <w:szCs w:val="18"/>
              </w:rPr>
              <w:t>all provided space</w:t>
            </w:r>
            <w:r w:rsidRPr="00C84877">
              <w:rPr>
                <w:rFonts w:ascii="AvenirNext LT Pro Regular" w:hAnsi="AvenirNext LT Pro Regular"/>
                <w:color w:val="auto"/>
                <w:sz w:val="18"/>
                <w:szCs w:val="18"/>
              </w:rPr>
              <w:t xml:space="preserve">. </w:t>
            </w:r>
          </w:p>
          <w:p w14:paraId="0887CE95" w14:textId="5D0CDB0E" w:rsidR="0044334A" w:rsidRPr="00C84877" w:rsidRDefault="0044334A" w:rsidP="0044334A">
            <w:pPr>
              <w:pStyle w:val="MediumShading1-Accent11"/>
              <w:numPr>
                <w:ilvl w:val="0"/>
                <w:numId w:val="2"/>
              </w:numPr>
              <w:spacing w:after="120"/>
              <w:ind w:left="360"/>
              <w:rPr>
                <w:rFonts w:ascii="AvenirNext LT Pro Regular" w:hAnsi="AvenirNext LT Pro Regular"/>
                <w:sz w:val="18"/>
                <w:szCs w:val="18"/>
              </w:rPr>
            </w:pPr>
            <w:r>
              <w:rPr>
                <w:rFonts w:ascii="AvenirNext LT Pro Bold" w:hAnsi="AvenirNext LT Pro Bold"/>
                <w:b/>
                <w:color w:val="auto"/>
                <w:sz w:val="20"/>
                <w:szCs w:val="18"/>
              </w:rPr>
              <w:t>CHARTS &amp; GRAPHS:</w:t>
            </w:r>
            <w:r w:rsidRPr="00C84877">
              <w:rPr>
                <w:rFonts w:ascii="AvenirNext LT Pro Regular" w:hAnsi="AvenirNext LT Pro Regular"/>
                <w:b/>
                <w:color w:val="AD9841"/>
                <w:sz w:val="18"/>
                <w:szCs w:val="18"/>
              </w:rPr>
              <w:t xml:space="preserve"> </w:t>
            </w:r>
            <w:r>
              <w:rPr>
                <w:rFonts w:ascii="AvenirNext LT Pro Regular" w:hAnsi="AvenirNext LT Pro Regular"/>
                <w:b/>
                <w:color w:val="AD9841"/>
                <w:sz w:val="18"/>
                <w:szCs w:val="18"/>
              </w:rPr>
              <w:t xml:space="preserve"> </w:t>
            </w:r>
            <w:r w:rsidRPr="005C3784">
              <w:rPr>
                <w:rFonts w:ascii="AvenirNext LT Pro Regular" w:hAnsi="AvenirNext LT Pro Regular"/>
                <w:b/>
                <w:color w:val="auto"/>
                <w:sz w:val="18"/>
                <w:szCs w:val="18"/>
              </w:rPr>
              <w:t>E</w:t>
            </w:r>
            <w:r>
              <w:rPr>
                <w:rFonts w:ascii="AvenirNext LT Pro Regular" w:hAnsi="AvenirNext LT Pro Regular"/>
                <w:color w:val="auto"/>
                <w:sz w:val="18"/>
                <w:szCs w:val="18"/>
              </w:rPr>
              <w:t xml:space="preserve">ntrants are encouraged </w:t>
            </w:r>
            <w:r w:rsidRPr="00C84877">
              <w:rPr>
                <w:rFonts w:ascii="AvenirNext LT Pro Regular" w:hAnsi="AvenirNext LT Pro Regular"/>
                <w:color w:val="auto"/>
                <w:sz w:val="18"/>
                <w:szCs w:val="18"/>
              </w:rPr>
              <w:t xml:space="preserve">to display data </w:t>
            </w:r>
            <w:r>
              <w:rPr>
                <w:rFonts w:ascii="AvenirNext LT Pro Regular" w:hAnsi="AvenirNext LT Pro Regular"/>
                <w:color w:val="auto"/>
                <w:sz w:val="18"/>
                <w:szCs w:val="18"/>
              </w:rPr>
              <w:t>via charts &amp; graphs within the limits allotted in each question.</w:t>
            </w:r>
            <w:r w:rsidRPr="00C84877">
              <w:rPr>
                <w:rFonts w:ascii="AvenirNext LT Pro Regular" w:hAnsi="AvenirNext LT Pro Regular"/>
                <w:b/>
                <w:color w:val="000000" w:themeColor="text1"/>
                <w:sz w:val="18"/>
                <w:szCs w:val="18"/>
              </w:rPr>
              <w:t xml:space="preserve"> </w:t>
            </w:r>
            <w:r w:rsidRPr="00C84877">
              <w:rPr>
                <w:rFonts w:ascii="AvenirNext LT Pro Regular" w:hAnsi="AvenirNext LT Pro Regular"/>
                <w:color w:val="000000" w:themeColor="text1"/>
                <w:sz w:val="18"/>
                <w:szCs w:val="18"/>
              </w:rPr>
              <w:t>To insert charts &amp; graphs in your responses in the Entry Portal, save each chart/graph individually as a .jpg image (700-900 pixels wide or tall</w:t>
            </w:r>
            <w:r>
              <w:rPr>
                <w:rFonts w:ascii="AvenirNext LT Pro Regular" w:hAnsi="AvenirNext LT Pro Regular"/>
                <w:color w:val="000000" w:themeColor="text1"/>
                <w:sz w:val="18"/>
                <w:szCs w:val="18"/>
              </w:rPr>
              <w:t xml:space="preserve"> recommended</w:t>
            </w:r>
            <w:r w:rsidRPr="00C84877">
              <w:rPr>
                <w:rFonts w:ascii="AvenirNext LT Pro Regular" w:hAnsi="AvenirNext LT Pro Regular"/>
                <w:color w:val="000000" w:themeColor="text1"/>
                <w:sz w:val="18"/>
                <w:szCs w:val="18"/>
              </w:rPr>
              <w:t>)</w:t>
            </w:r>
            <w:r>
              <w:rPr>
                <w:rFonts w:ascii="AvenirNext LT Pro Regular" w:hAnsi="AvenirNext LT Pro Regular"/>
                <w:color w:val="000000" w:themeColor="text1"/>
                <w:sz w:val="18"/>
                <w:szCs w:val="18"/>
              </w:rPr>
              <w:t>.</w:t>
            </w:r>
          </w:p>
          <w:p w14:paraId="0894C1E7" w14:textId="77777777" w:rsidR="0044334A" w:rsidRPr="00C84877" w:rsidRDefault="0044334A" w:rsidP="0044334A">
            <w:pPr>
              <w:pStyle w:val="MediumShading1-Accent11"/>
              <w:numPr>
                <w:ilvl w:val="0"/>
                <w:numId w:val="2"/>
              </w:numPr>
              <w:spacing w:after="120"/>
              <w:ind w:left="360"/>
              <w:rPr>
                <w:rFonts w:ascii="AvenirNext LT Pro Regular" w:hAnsi="AvenirNext LT Pro Regular"/>
                <w:color w:val="auto"/>
                <w:sz w:val="18"/>
                <w:szCs w:val="18"/>
              </w:rPr>
            </w:pPr>
            <w:r>
              <w:rPr>
                <w:rFonts w:ascii="AvenirNext LT Pro Bold" w:hAnsi="AvenirNext LT Pro Bold"/>
                <w:b/>
                <w:color w:val="auto"/>
                <w:sz w:val="20"/>
                <w:szCs w:val="18"/>
              </w:rPr>
              <w:t xml:space="preserve">NO PICTURES/SCREENGRABS:  </w:t>
            </w:r>
            <w:r w:rsidRPr="00C84877">
              <w:rPr>
                <w:rFonts w:ascii="AvenirNext LT Pro Regular" w:hAnsi="AvenirNext LT Pro Regular"/>
                <w:color w:val="auto"/>
                <w:sz w:val="18"/>
                <w:szCs w:val="18"/>
              </w:rPr>
              <w:t>Do not include images of your creative or other images</w:t>
            </w:r>
            <w:r>
              <w:rPr>
                <w:rFonts w:ascii="AvenirNext LT Pro Regular" w:hAnsi="AvenirNext LT Pro Regular"/>
                <w:color w:val="auto"/>
                <w:sz w:val="18"/>
                <w:szCs w:val="18"/>
              </w:rPr>
              <w:t xml:space="preserve">, </w:t>
            </w:r>
            <w:r w:rsidRPr="00C84877">
              <w:rPr>
                <w:rFonts w:ascii="AvenirNext LT Pro Regular" w:hAnsi="AvenirNext LT Pro Regular"/>
                <w:color w:val="auto"/>
                <w:sz w:val="18"/>
                <w:szCs w:val="18"/>
              </w:rPr>
              <w:t>including social media screenshots</w:t>
            </w:r>
            <w:r>
              <w:rPr>
                <w:rFonts w:ascii="AvenirNext LT Pro Regular" w:hAnsi="AvenirNext LT Pro Regular"/>
                <w:color w:val="auto"/>
                <w:sz w:val="18"/>
                <w:szCs w:val="18"/>
              </w:rPr>
              <w:t>,</w:t>
            </w:r>
            <w:r w:rsidRPr="00C84877">
              <w:rPr>
                <w:rFonts w:ascii="AvenirNext LT Pro Regular" w:hAnsi="AvenirNext LT Pro Regular"/>
                <w:color w:val="auto"/>
                <w:sz w:val="18"/>
                <w:szCs w:val="18"/>
              </w:rPr>
              <w:t xml:space="preserve"> in your written entry. </w:t>
            </w:r>
          </w:p>
          <w:p w14:paraId="60AE53C4" w14:textId="77777777" w:rsidR="008329CF" w:rsidRDefault="008329CF" w:rsidP="008329CF">
            <w:pPr>
              <w:pStyle w:val="MediumShading1-Accent11"/>
              <w:numPr>
                <w:ilvl w:val="0"/>
                <w:numId w:val="2"/>
              </w:numPr>
              <w:spacing w:after="120"/>
              <w:ind w:left="360"/>
              <w:rPr>
                <w:rFonts w:ascii="AvenirNext LT Pro Regular" w:hAnsi="AvenirNext LT Pro Regular"/>
                <w:color w:val="auto"/>
                <w:sz w:val="18"/>
                <w:szCs w:val="18"/>
              </w:rPr>
            </w:pPr>
            <w:r>
              <w:rPr>
                <w:rFonts w:ascii="AvenirNext LT Pro Bold" w:hAnsi="AvenirNext LT Pro Bold"/>
                <w:b/>
                <w:color w:val="auto"/>
                <w:sz w:val="20"/>
                <w:szCs w:val="18"/>
              </w:rPr>
              <w:t>NO EXTERNAL LINKS</w:t>
            </w:r>
            <w:r w:rsidRPr="00AC2FFE">
              <w:rPr>
                <w:rFonts w:ascii="AvenirNext LT Pro Bold" w:hAnsi="AvenirNext LT Pro Bold"/>
                <w:b/>
                <w:color w:val="auto"/>
                <w:sz w:val="20"/>
                <w:szCs w:val="18"/>
              </w:rPr>
              <w:t xml:space="preserve">: </w:t>
            </w:r>
            <w:r>
              <w:rPr>
                <w:rFonts w:ascii="AvenirNext LT Pro Bold" w:hAnsi="AvenirNext LT Pro Bold"/>
                <w:b/>
                <w:color w:val="auto"/>
                <w:sz w:val="20"/>
                <w:szCs w:val="18"/>
              </w:rPr>
              <w:t xml:space="preserve"> </w:t>
            </w:r>
            <w:r w:rsidRPr="00AC2FFE">
              <w:rPr>
                <w:rFonts w:ascii="AvenirNext LT Pro Regular" w:hAnsi="AvenirNext LT Pro Regular"/>
                <w:color w:val="auto"/>
                <w:sz w:val="18"/>
                <w:szCs w:val="18"/>
              </w:rPr>
              <w:t>Do</w:t>
            </w:r>
            <w:r w:rsidRPr="00C84877">
              <w:rPr>
                <w:rFonts w:ascii="AvenirNext LT Pro Regular" w:hAnsi="AvenirNext LT Pro Regular"/>
                <w:color w:val="auto"/>
                <w:sz w:val="18"/>
                <w:szCs w:val="18"/>
              </w:rPr>
              <w:t xml:space="preserve"> not direct judges to external websites – the judges can only review the content provided in your written entry and creative examples.</w:t>
            </w:r>
          </w:p>
          <w:p w14:paraId="4FFCE912" w14:textId="4EB1D0FF" w:rsidR="008329CF" w:rsidRDefault="008329CF" w:rsidP="008329CF">
            <w:pPr>
              <w:pStyle w:val="MediumShading1-Accent11"/>
              <w:numPr>
                <w:ilvl w:val="0"/>
                <w:numId w:val="2"/>
              </w:numPr>
              <w:spacing w:after="120"/>
              <w:ind w:left="360"/>
              <w:rPr>
                <w:rFonts w:ascii="AvenirNext LT Pro Regular" w:hAnsi="AvenirNext LT Pro Regular"/>
                <w:color w:val="auto"/>
                <w:sz w:val="18"/>
                <w:szCs w:val="18"/>
              </w:rPr>
            </w:pPr>
            <w:r>
              <w:rPr>
                <w:rFonts w:ascii="AvenirNext LT Pro Bold" w:hAnsi="AvenirNext LT Pro Bold"/>
                <w:b/>
                <w:color w:val="auto"/>
                <w:sz w:val="20"/>
                <w:szCs w:val="18"/>
              </w:rPr>
              <w:t>NO AGENCY NAMES/LOGOS:</w:t>
            </w:r>
            <w:r>
              <w:rPr>
                <w:rFonts w:ascii="AvenirNext LT Pro Regular" w:hAnsi="AvenirNext LT Pro Regular"/>
                <w:color w:val="auto"/>
                <w:sz w:val="18"/>
                <w:szCs w:val="18"/>
              </w:rPr>
              <w:t xml:space="preserve"> </w:t>
            </w:r>
            <w:r w:rsidRPr="00DD22FC">
              <w:rPr>
                <w:rFonts w:ascii="AvenirNext LT Pro Regular" w:hAnsi="AvenirNext LT Pro Regular"/>
                <w:color w:val="auto"/>
                <w:sz w:val="18"/>
                <w:szCs w:val="18"/>
              </w:rPr>
              <w:t xml:space="preserve">Effie is an agency-blind competition. No agency names/logos </w:t>
            </w:r>
            <w:r w:rsidR="00DB7F51">
              <w:rPr>
                <w:rFonts w:ascii="AvenirNext LT Pro Regular" w:hAnsi="AvenirNext LT Pro Regular"/>
                <w:color w:val="auto"/>
                <w:sz w:val="18"/>
                <w:szCs w:val="18"/>
              </w:rPr>
              <w:t>may</w:t>
            </w:r>
            <w:r w:rsidRPr="00DD22FC">
              <w:rPr>
                <w:rFonts w:ascii="AvenirNext LT Pro Regular" w:hAnsi="AvenirNext LT Pro Regular"/>
                <w:color w:val="auto"/>
                <w:sz w:val="18"/>
                <w:szCs w:val="18"/>
              </w:rPr>
              <w:t xml:space="preserve"> be included in your written cas</w:t>
            </w:r>
            <w:r w:rsidR="00DB7F51">
              <w:rPr>
                <w:rFonts w:ascii="AvenirNext LT Pro Regular" w:hAnsi="AvenirNext LT Pro Regular"/>
                <w:color w:val="auto"/>
                <w:sz w:val="18"/>
                <w:szCs w:val="18"/>
              </w:rPr>
              <w:t>e, creative work, or sources</w:t>
            </w:r>
            <w:r w:rsidRPr="00DD22FC">
              <w:rPr>
                <w:rFonts w:ascii="AvenirNext LT Pro Regular" w:hAnsi="AvenirNext LT Pro Regular"/>
                <w:color w:val="auto"/>
                <w:sz w:val="18"/>
                <w:szCs w:val="18"/>
              </w:rPr>
              <w:t>.</w:t>
            </w:r>
          </w:p>
          <w:p w14:paraId="48088205" w14:textId="77777777" w:rsidR="008329CF" w:rsidRDefault="008329CF" w:rsidP="008329CF">
            <w:pPr>
              <w:pStyle w:val="MediumShading1-Accent11"/>
              <w:numPr>
                <w:ilvl w:val="0"/>
                <w:numId w:val="2"/>
              </w:numPr>
              <w:spacing w:after="120"/>
              <w:ind w:left="360"/>
              <w:rPr>
                <w:rFonts w:ascii="AvenirNext LT Pro Regular" w:hAnsi="AvenirNext LT Pro Regular"/>
                <w:color w:val="auto"/>
                <w:sz w:val="18"/>
                <w:szCs w:val="18"/>
              </w:rPr>
            </w:pPr>
            <w:r w:rsidRPr="008329CF">
              <w:rPr>
                <w:rFonts w:ascii="AvenirNext LT Pro Bold" w:hAnsi="AvenirNext LT Pro Bold"/>
                <w:b/>
                <w:color w:val="auto"/>
                <w:sz w:val="20"/>
                <w:szCs w:val="18"/>
              </w:rPr>
              <w:t>SOURCES</w:t>
            </w:r>
            <w:r w:rsidRPr="008329CF">
              <w:rPr>
                <w:rFonts w:ascii="AvenirNext LT Pro Bold" w:hAnsi="AvenirNext LT Pro Bold"/>
                <w:color w:val="auto"/>
                <w:sz w:val="20"/>
                <w:szCs w:val="18"/>
              </w:rPr>
              <w:t>:</w:t>
            </w:r>
            <w:r w:rsidRPr="008329CF">
              <w:rPr>
                <w:rFonts w:ascii="AvenirNext LT Pro Regular" w:hAnsi="AvenirNext LT Pro Regular"/>
                <w:color w:val="auto"/>
                <w:sz w:val="18"/>
                <w:szCs w:val="18"/>
              </w:rPr>
              <w:t xml:space="preserve">  All data, presented </w:t>
            </w:r>
            <w:r w:rsidRPr="0035624A">
              <w:rPr>
                <w:rFonts w:ascii="AvenirNext LT Pro Regular" w:hAnsi="AvenirNext LT Pro Regular"/>
                <w:b/>
                <w:color w:val="B4975A" w:themeColor="accent1"/>
                <w:sz w:val="18"/>
                <w:szCs w:val="18"/>
              </w:rPr>
              <w:t>anywhere in the entry form</w:t>
            </w:r>
            <w:r w:rsidRPr="008329CF">
              <w:rPr>
                <w:rFonts w:ascii="AvenirNext LT Pro Regular" w:hAnsi="AvenirNext LT Pro Regular"/>
                <w:color w:val="auto"/>
                <w:sz w:val="18"/>
                <w:szCs w:val="18"/>
              </w:rPr>
              <w:t xml:space="preserve">, must reference a specific, verifiable source. </w:t>
            </w:r>
          </w:p>
          <w:p w14:paraId="165851B3" w14:textId="66DDFD11" w:rsidR="0044334A" w:rsidRPr="008329CF" w:rsidRDefault="0044334A" w:rsidP="0044334A">
            <w:pPr>
              <w:pStyle w:val="MediumShading1-Accent11"/>
              <w:spacing w:after="120"/>
              <w:rPr>
                <w:rFonts w:ascii="AvenirNext LT Pro Regular" w:hAnsi="AvenirNext LT Pro Regular"/>
                <w:color w:val="auto"/>
                <w:sz w:val="18"/>
                <w:szCs w:val="18"/>
              </w:rPr>
            </w:pPr>
            <w:r>
              <w:rPr>
                <w:rFonts w:ascii="AvenirNext LT Pro Regular" w:hAnsi="AvenirNext LT Pro Regular"/>
                <w:color w:val="auto"/>
                <w:sz w:val="18"/>
                <w:szCs w:val="18"/>
              </w:rPr>
              <w:t>R</w:t>
            </w:r>
            <w:r w:rsidRPr="0044334A">
              <w:rPr>
                <w:rFonts w:ascii="AvenirNext LT Pro Regular" w:hAnsi="AvenirNext LT Pro Regular"/>
                <w:color w:val="auto"/>
                <w:sz w:val="18"/>
                <w:szCs w:val="18"/>
              </w:rPr>
              <w:t xml:space="preserve">eview all </w:t>
            </w:r>
            <w:hyperlink r:id="rId13" w:history="1">
              <w:r w:rsidRPr="00897FE0">
                <w:rPr>
                  <w:rStyle w:val="Hyperlink"/>
                  <w:rFonts w:ascii="AvenirNext LT Pro Bold" w:hAnsi="AvenirNext LT Pro Bold"/>
                  <w:sz w:val="18"/>
                  <w:szCs w:val="18"/>
                </w:rPr>
                <w:t>Reasons for Disqualification here</w:t>
              </w:r>
              <w:r w:rsidRPr="00897FE0">
                <w:rPr>
                  <w:rStyle w:val="Hyperlink"/>
                  <w:rFonts w:ascii="AvenirNext LT Pro Regular" w:hAnsi="AvenirNext LT Pro Regular"/>
                  <w:sz w:val="18"/>
                  <w:szCs w:val="18"/>
                </w:rPr>
                <w:t>.</w:t>
              </w:r>
            </w:hyperlink>
          </w:p>
        </w:tc>
      </w:tr>
      <w:tr w:rsidR="007563B2" w14:paraId="68B7136C" w14:textId="77777777" w:rsidTr="00C87AFC">
        <w:trPr>
          <w:trHeight w:val="1080"/>
        </w:trPr>
        <w:tc>
          <w:tcPr>
            <w:tcW w:w="10790" w:type="dxa"/>
            <w:gridSpan w:val="2"/>
            <w:shd w:val="clear" w:color="auto" w:fill="auto"/>
          </w:tcPr>
          <w:p w14:paraId="76F41A7E" w14:textId="2FDC07C3" w:rsidR="00F56FC0" w:rsidRDefault="00A43128" w:rsidP="007563B2">
            <w:pPr>
              <w:pStyle w:val="MediumShading1-Accent11"/>
              <w:rPr>
                <w:rFonts w:ascii="AvenirNext LT Pro Bold" w:hAnsi="AvenirNext LT Pro Bold"/>
                <w:b/>
                <w:sz w:val="28"/>
                <w:szCs w:val="18"/>
              </w:rPr>
            </w:pPr>
            <w:r w:rsidRPr="00A43128">
              <w:rPr>
                <w:rFonts w:ascii="AvenirNext LT Pro Bold" w:hAnsi="AvenirNext LT Pro Bold"/>
                <w:b/>
                <w:sz w:val="8"/>
                <w:szCs w:val="18"/>
              </w:rPr>
              <w:br/>
            </w:r>
            <w:r w:rsidR="00F56FC0">
              <w:rPr>
                <w:rFonts w:ascii="AvenirNext LT Pro Bold" w:hAnsi="AvenirNext LT Pro Bold"/>
                <w:b/>
                <w:sz w:val="28"/>
                <w:szCs w:val="18"/>
              </w:rPr>
              <w:t xml:space="preserve">MARKETING </w:t>
            </w:r>
            <w:r w:rsidR="00897FE0">
              <w:rPr>
                <w:rFonts w:ascii="AvenirNext LT Pro Bold" w:hAnsi="AvenirNext LT Pro Bold"/>
                <w:b/>
                <w:sz w:val="28"/>
                <w:szCs w:val="18"/>
              </w:rPr>
              <w:t>&amp; BUSINESS</w:t>
            </w:r>
            <w:r w:rsidR="00F56FC0">
              <w:rPr>
                <w:rFonts w:ascii="AvenirNext LT Pro Bold" w:hAnsi="AvenirNext LT Pro Bold"/>
                <w:b/>
                <w:sz w:val="28"/>
                <w:szCs w:val="18"/>
              </w:rPr>
              <w:t xml:space="preserve"> SOLUTIONS: ELIGIBILITY</w:t>
            </w:r>
          </w:p>
          <w:p w14:paraId="7D785F44" w14:textId="77777777" w:rsidR="00E85F70" w:rsidRDefault="00E85F70" w:rsidP="00E85F70">
            <w:pPr>
              <w:pStyle w:val="MediumShading1-Accent11"/>
              <w:rPr>
                <w:rFonts w:ascii="AvenirNext LT Pro Regular" w:hAnsi="AvenirNext LT Pro Regular"/>
                <w:color w:val="auto"/>
                <w:sz w:val="18"/>
                <w:szCs w:val="18"/>
              </w:rPr>
            </w:pPr>
          </w:p>
          <w:p w14:paraId="26E5DE25" w14:textId="5029EE0A" w:rsidR="00AC5281" w:rsidRPr="00D777AE" w:rsidRDefault="00897FE0" w:rsidP="00D777AE">
            <w:pPr>
              <w:pStyle w:val="MediumShading1-Accent11"/>
              <w:rPr>
                <w:rFonts w:ascii="AvenirNext LT Pro Regular" w:hAnsi="AvenirNext LT Pro Regular"/>
                <w:color w:val="auto"/>
                <w:sz w:val="18"/>
                <w:szCs w:val="18"/>
              </w:rPr>
            </w:pPr>
            <w:r w:rsidRPr="00897FE0">
              <w:rPr>
                <w:rFonts w:ascii="AvenirNext LT Pro Regular" w:hAnsi="AvenirNext LT Pro Regular"/>
                <w:color w:val="auto"/>
                <w:sz w:val="18"/>
                <w:szCs w:val="18"/>
              </w:rPr>
              <w:t xml:space="preserve">Your effort must have run in </w:t>
            </w:r>
            <w:r w:rsidR="002A4F2D">
              <w:rPr>
                <w:rFonts w:ascii="AvenirNext LT Pro Regular" w:hAnsi="AvenirNext LT Pro Regular"/>
                <w:color w:val="auto"/>
                <w:sz w:val="18"/>
                <w:szCs w:val="18"/>
              </w:rPr>
              <w:t xml:space="preserve">a single country in </w:t>
            </w:r>
            <w:r w:rsidRPr="00897FE0">
              <w:rPr>
                <w:rFonts w:ascii="AvenirNext LT Pro Regular" w:hAnsi="AvenirNext LT Pro Regular"/>
                <w:color w:val="auto"/>
                <w:sz w:val="18"/>
                <w:szCs w:val="18"/>
              </w:rPr>
              <w:t>Europe at some point between 1 January 201</w:t>
            </w:r>
            <w:r>
              <w:rPr>
                <w:rFonts w:ascii="AvenirNext LT Pro Regular" w:hAnsi="AvenirNext LT Pro Regular"/>
                <w:color w:val="auto"/>
                <w:sz w:val="18"/>
                <w:szCs w:val="18"/>
              </w:rPr>
              <w:t>9</w:t>
            </w:r>
            <w:r w:rsidRPr="00897FE0">
              <w:rPr>
                <w:rFonts w:ascii="AvenirNext LT Pro Regular" w:hAnsi="AvenirNext LT Pro Regular"/>
                <w:color w:val="auto"/>
                <w:sz w:val="18"/>
                <w:szCs w:val="18"/>
              </w:rPr>
              <w:t xml:space="preserve"> and 31 </w:t>
            </w:r>
            <w:r>
              <w:rPr>
                <w:rFonts w:ascii="AvenirNext LT Pro Regular" w:hAnsi="AvenirNext LT Pro Regular"/>
                <w:color w:val="auto"/>
                <w:sz w:val="18"/>
                <w:szCs w:val="18"/>
              </w:rPr>
              <w:t>March</w:t>
            </w:r>
            <w:r w:rsidRPr="00897FE0">
              <w:rPr>
                <w:rFonts w:ascii="AvenirNext LT Pro Regular" w:hAnsi="AvenirNext LT Pro Regular"/>
                <w:color w:val="auto"/>
                <w:sz w:val="18"/>
                <w:szCs w:val="18"/>
              </w:rPr>
              <w:t xml:space="preserve"> 20</w:t>
            </w:r>
            <w:r>
              <w:rPr>
                <w:rFonts w:ascii="AvenirNext LT Pro Regular" w:hAnsi="AvenirNext LT Pro Regular"/>
                <w:color w:val="auto"/>
                <w:sz w:val="18"/>
                <w:szCs w:val="18"/>
              </w:rPr>
              <w:t>20</w:t>
            </w:r>
            <w:r w:rsidRPr="00897FE0">
              <w:rPr>
                <w:rFonts w:ascii="AvenirNext LT Pro Regular" w:hAnsi="AvenirNext LT Pro Regular"/>
                <w:color w:val="auto"/>
                <w:sz w:val="18"/>
                <w:szCs w:val="18"/>
              </w:rPr>
              <w:t>. All results must be isolated to Europe during this time period. Including results beyond the end of the eligibility period is grounds for disqualification. It is encouraged to include prior year data for context.</w:t>
            </w:r>
            <w:r>
              <w:rPr>
                <w:rFonts w:ascii="AvenirNext LT Pro Regular" w:hAnsi="AvenirNext LT Pro Regular"/>
                <w:color w:val="auto"/>
                <w:sz w:val="18"/>
                <w:szCs w:val="18"/>
              </w:rPr>
              <w:t xml:space="preserve"> </w:t>
            </w:r>
            <w:r w:rsidR="00AC5281" w:rsidRPr="005501B8">
              <w:rPr>
                <w:rFonts w:ascii="AvenirNext LT Pro Regular" w:hAnsi="AvenirNext LT Pro Regular"/>
                <w:color w:val="auto"/>
                <w:sz w:val="18"/>
                <w:szCs w:val="18"/>
              </w:rPr>
              <w:t>Do not include results beyond the end of the eligibility period.</w:t>
            </w:r>
            <w:r w:rsidR="00CB251B">
              <w:rPr>
                <w:rFonts w:ascii="AvenirNext LT Pro Regular" w:hAnsi="AvenirNext LT Pro Regular"/>
                <w:color w:val="auto"/>
                <w:sz w:val="18"/>
                <w:szCs w:val="18"/>
              </w:rPr>
              <w:t xml:space="preserve"> </w:t>
            </w:r>
            <w:r w:rsidR="00D777AE" w:rsidRPr="002A4F2D">
              <w:rPr>
                <w:rFonts w:ascii="AvenirNext LT Pro Regular" w:hAnsi="AvenirNext LT Pro Regular"/>
                <w:color w:val="auto"/>
                <w:sz w:val="18"/>
                <w:szCs w:val="18"/>
              </w:rPr>
              <w:t xml:space="preserve">The </w:t>
            </w:r>
            <w:r w:rsidRPr="002A4F2D">
              <w:rPr>
                <w:rFonts w:ascii="AvenirNext LT Pro Regular" w:hAnsi="AvenirNext LT Pro Regular"/>
                <w:color w:val="auto"/>
                <w:sz w:val="18"/>
                <w:szCs w:val="18"/>
              </w:rPr>
              <w:t xml:space="preserve">final </w:t>
            </w:r>
            <w:r w:rsidR="00D777AE" w:rsidRPr="002A4F2D">
              <w:rPr>
                <w:rFonts w:ascii="AvenirNext LT Pro Regular" w:hAnsi="AvenirNext LT Pro Regular"/>
                <w:color w:val="auto"/>
                <w:sz w:val="18"/>
                <w:szCs w:val="18"/>
              </w:rPr>
              <w:t xml:space="preserve">deadline for this category is </w:t>
            </w:r>
            <w:r w:rsidRPr="002A4F2D">
              <w:rPr>
                <w:rFonts w:ascii="AvenirNext LT Pro Regular" w:hAnsi="AvenirNext LT Pro Regular"/>
                <w:b/>
                <w:color w:val="B4975A" w:themeColor="accent2"/>
                <w:sz w:val="18"/>
                <w:szCs w:val="18"/>
              </w:rPr>
              <w:t>31 July 2020.</w:t>
            </w:r>
            <w:r w:rsidR="00D777AE">
              <w:rPr>
                <w:rFonts w:ascii="AvenirNext LT Pro Regular" w:hAnsi="AvenirNext LT Pro Regular"/>
                <w:color w:val="auto"/>
                <w:sz w:val="18"/>
                <w:szCs w:val="18"/>
              </w:rPr>
              <w:t xml:space="preserve"> </w:t>
            </w:r>
            <w:r w:rsidR="00D777AE">
              <w:rPr>
                <w:rFonts w:ascii="AvenirNext LT Pro Regular" w:hAnsi="AvenirNext LT Pro Regular"/>
                <w:color w:val="auto"/>
                <w:sz w:val="18"/>
                <w:szCs w:val="18"/>
              </w:rPr>
              <w:br/>
            </w:r>
          </w:p>
          <w:p w14:paraId="3CE22D76" w14:textId="4BF6E634" w:rsidR="00B938D1" w:rsidRPr="00E85F70" w:rsidRDefault="00E85F70" w:rsidP="00E85F70">
            <w:pPr>
              <w:pStyle w:val="MediumShading1-Accent11"/>
              <w:rPr>
                <w:rFonts w:ascii="AvenirNext LT Pro Regular" w:hAnsi="AvenirNext LT Pro Regular"/>
                <w:color w:val="auto"/>
                <w:sz w:val="18"/>
                <w:szCs w:val="18"/>
              </w:rPr>
            </w:pPr>
            <w:r w:rsidRPr="00E85F70">
              <w:rPr>
                <w:rFonts w:ascii="AvenirNext LT Pro Regular" w:hAnsi="AvenirNext LT Pro Regular"/>
                <w:color w:val="auto"/>
                <w:sz w:val="18"/>
                <w:szCs w:val="18"/>
              </w:rPr>
              <w:t>In this category, single marketing activities or entire marketing programs will be awarded. You can submit any action or business idea that has had an exceptionally positive impact on the market position of a brand, product or service.  If communication was a significant element of marketing mix, work should be submitted in another competition category of Effie.</w:t>
            </w:r>
          </w:p>
          <w:p w14:paraId="2795B2E6" w14:textId="77777777" w:rsidR="00E85F70" w:rsidRPr="00E85F70" w:rsidRDefault="00E85F70" w:rsidP="00E85F70">
            <w:pPr>
              <w:pStyle w:val="MediumShading1-Accent11"/>
              <w:rPr>
                <w:rFonts w:ascii="AvenirNext LT Pro Regular" w:hAnsi="AvenirNext LT Pro Regular"/>
                <w:color w:val="auto"/>
                <w:sz w:val="18"/>
                <w:szCs w:val="18"/>
              </w:rPr>
            </w:pPr>
          </w:p>
          <w:p w14:paraId="721641D9" w14:textId="59EA26AA" w:rsidR="00F56FC0" w:rsidRDefault="00E85F70" w:rsidP="00E85F70">
            <w:pPr>
              <w:pStyle w:val="MediumShading1-Accent11"/>
              <w:rPr>
                <w:rFonts w:ascii="AvenirNext LT Pro Regular" w:hAnsi="AvenirNext LT Pro Regular"/>
                <w:color w:val="auto"/>
                <w:sz w:val="18"/>
                <w:szCs w:val="18"/>
              </w:rPr>
            </w:pPr>
            <w:r w:rsidRPr="00E85F70">
              <w:rPr>
                <w:rFonts w:ascii="AvenirNext LT Pro Regular" w:hAnsi="AvenirNext LT Pro Regular"/>
                <w:color w:val="auto"/>
                <w:sz w:val="18"/>
                <w:szCs w:val="18"/>
              </w:rPr>
              <w:t xml:space="preserve">Examples of eligible activities in this category include: product innovation; change in packaging, both in terms of its appearance and size; design, technology or </w:t>
            </w:r>
            <w:proofErr w:type="spellStart"/>
            <w:r w:rsidRPr="00E85F70">
              <w:rPr>
                <w:rFonts w:ascii="AvenirNext LT Pro Regular" w:hAnsi="AvenirNext LT Pro Regular"/>
                <w:color w:val="auto"/>
                <w:sz w:val="18"/>
                <w:szCs w:val="18"/>
              </w:rPr>
              <w:t>ux</w:t>
            </w:r>
            <w:proofErr w:type="spellEnd"/>
            <w:r w:rsidRPr="00E85F70">
              <w:rPr>
                <w:rFonts w:ascii="AvenirNext LT Pro Regular" w:hAnsi="AvenirNext LT Pro Regular"/>
                <w:color w:val="auto"/>
                <w:sz w:val="18"/>
                <w:szCs w:val="18"/>
              </w:rPr>
              <w:t xml:space="preserve"> innovation; consumer involvement in product development; introduction/change of a loyalty program, introduction of a new distribution channel, etc. </w:t>
            </w:r>
          </w:p>
          <w:p w14:paraId="06DA366E" w14:textId="7C66D84C" w:rsidR="00B938D1" w:rsidRDefault="00B938D1" w:rsidP="00E85F70">
            <w:pPr>
              <w:pStyle w:val="MediumShading1-Accent11"/>
              <w:rPr>
                <w:rFonts w:ascii="AvenirNext LT Pro Regular" w:hAnsi="AvenirNext LT Pro Regular"/>
                <w:color w:val="auto"/>
                <w:sz w:val="18"/>
                <w:szCs w:val="18"/>
              </w:rPr>
            </w:pPr>
          </w:p>
          <w:p w14:paraId="1084E09C" w14:textId="2E25FF3F" w:rsidR="00B938D1" w:rsidRDefault="002A4F2D" w:rsidP="00E85F70">
            <w:pPr>
              <w:pStyle w:val="MediumShading1-Accent11"/>
              <w:rPr>
                <w:rFonts w:ascii="AvenirNext LT Pro Regular" w:hAnsi="AvenirNext LT Pro Regular"/>
                <w:color w:val="auto"/>
                <w:sz w:val="18"/>
                <w:szCs w:val="18"/>
              </w:rPr>
            </w:pPr>
            <w:r>
              <w:rPr>
                <w:rFonts w:ascii="AvenirNext LT Pro Regular" w:hAnsi="AvenirNext LT Pro Regular"/>
                <w:color w:val="auto"/>
                <w:sz w:val="18"/>
                <w:szCs w:val="18"/>
              </w:rPr>
              <w:t xml:space="preserve">You can find more information on </w:t>
            </w:r>
            <w:r w:rsidR="00B938D1">
              <w:rPr>
                <w:rFonts w:ascii="AvenirNext LT Pro Regular" w:hAnsi="AvenirNext LT Pro Regular"/>
                <w:color w:val="auto"/>
                <w:sz w:val="18"/>
                <w:szCs w:val="18"/>
              </w:rPr>
              <w:t xml:space="preserve">this </w:t>
            </w:r>
            <w:r w:rsidR="00B938D1" w:rsidRPr="002A4F2D">
              <w:rPr>
                <w:rFonts w:ascii="AvenirNext LT Pro Regular" w:hAnsi="AvenirNext LT Pro Regular"/>
                <w:color w:val="auto"/>
                <w:sz w:val="18"/>
                <w:szCs w:val="18"/>
              </w:rPr>
              <w:t xml:space="preserve">category </w:t>
            </w:r>
            <w:hyperlink r:id="rId14" w:history="1">
              <w:r w:rsidR="00B938D1" w:rsidRPr="002A4F2D">
                <w:rPr>
                  <w:rStyle w:val="Hyperlink"/>
                  <w:rFonts w:ascii="AvenirNext LT Pro Regular" w:hAnsi="AvenirNext LT Pro Regular"/>
                  <w:sz w:val="18"/>
                  <w:szCs w:val="18"/>
                </w:rPr>
                <w:t>here</w:t>
              </w:r>
            </w:hyperlink>
            <w:r w:rsidR="00B938D1" w:rsidRPr="002A4F2D">
              <w:rPr>
                <w:rFonts w:ascii="AvenirNext LT Pro Regular" w:hAnsi="AvenirNext LT Pro Regular"/>
                <w:color w:val="auto"/>
                <w:sz w:val="18"/>
                <w:szCs w:val="18"/>
              </w:rPr>
              <w:t>.</w:t>
            </w:r>
          </w:p>
          <w:p w14:paraId="2C084037" w14:textId="77777777" w:rsidR="00E85F70" w:rsidRDefault="00E85F70" w:rsidP="00E85F70">
            <w:pPr>
              <w:pStyle w:val="MediumShading1-Accent11"/>
              <w:rPr>
                <w:rFonts w:ascii="AvenirNext LT Pro Regular" w:hAnsi="AvenirNext LT Pro Regular"/>
                <w:color w:val="auto"/>
                <w:sz w:val="18"/>
                <w:szCs w:val="18"/>
              </w:rPr>
            </w:pPr>
          </w:p>
          <w:p w14:paraId="7A8BB6A0" w14:textId="643DB032" w:rsidR="007563B2" w:rsidRPr="00AC5281" w:rsidRDefault="007563B2" w:rsidP="007563B2">
            <w:pPr>
              <w:pStyle w:val="MediumShading1-Accent11"/>
              <w:rPr>
                <w:rFonts w:ascii="AvenirNext LT Pro Bold" w:hAnsi="AvenirNext LT Pro Bold"/>
                <w:b/>
                <w:sz w:val="8"/>
                <w:szCs w:val="8"/>
              </w:rPr>
            </w:pPr>
            <w:bookmarkStart w:id="0" w:name="_Hlk29971912"/>
            <w:r w:rsidRPr="004D6E0C">
              <w:rPr>
                <w:rFonts w:ascii="AvenirNext LT Pro Bold" w:hAnsi="AvenirNext LT Pro Bold"/>
                <w:b/>
                <w:sz w:val="28"/>
                <w:szCs w:val="18"/>
              </w:rPr>
              <w:lastRenderedPageBreak/>
              <w:t>CR</w:t>
            </w:r>
            <w:r w:rsidRPr="004D6E0C">
              <w:rPr>
                <w:rFonts w:ascii="AvenirNext LT Pro Bold" w:hAnsi="AvenirNext LT Pro Bold"/>
                <w:b/>
                <w:sz w:val="28"/>
              </w:rPr>
              <w:t xml:space="preserve">EATIVE </w:t>
            </w:r>
            <w:r w:rsidRPr="00AC5281">
              <w:rPr>
                <w:rFonts w:ascii="AvenirNext LT Pro Bold" w:hAnsi="AvenirNext LT Pro Bold"/>
                <w:b/>
                <w:sz w:val="28"/>
              </w:rPr>
              <w:t>REQUIREMENTS</w:t>
            </w:r>
          </w:p>
          <w:p w14:paraId="5B1495FA" w14:textId="733561AF" w:rsidR="00446C59" w:rsidRPr="00AC5281" w:rsidRDefault="007563B2" w:rsidP="00446C59">
            <w:pPr>
              <w:pStyle w:val="MediumShading1-Accent11"/>
              <w:rPr>
                <w:rFonts w:ascii="AvenirNext LT Pro Bold" w:hAnsi="AvenirNext LT Pro Bold"/>
                <w:b/>
                <w:sz w:val="8"/>
                <w:szCs w:val="8"/>
              </w:rPr>
            </w:pPr>
            <w:r w:rsidRPr="00AC5281">
              <w:rPr>
                <w:rFonts w:ascii="AvenirNext LT Pro Regular" w:hAnsi="AvenirNext LT Pro Regular"/>
                <w:color w:val="auto"/>
                <w:sz w:val="8"/>
                <w:szCs w:val="8"/>
              </w:rPr>
              <w:br/>
            </w:r>
            <w:r w:rsidR="00446C59" w:rsidRPr="00AC5281">
              <w:rPr>
                <w:rFonts w:ascii="AvenirNext LT Pro Regular" w:hAnsi="AvenirNext LT Pro Regular"/>
                <w:color w:val="auto"/>
                <w:sz w:val="18"/>
                <w:szCs w:val="18"/>
              </w:rPr>
              <w:t>Creative work is scored as part of Scoring Section 3: Bringing the Idea to Life</w:t>
            </w:r>
            <w:r w:rsidR="00AC5281">
              <w:rPr>
                <w:rFonts w:ascii="AvenirNext LT Pro Regular" w:hAnsi="AvenirNext LT Pro Regular"/>
                <w:color w:val="auto"/>
                <w:sz w:val="18"/>
                <w:szCs w:val="18"/>
              </w:rPr>
              <w:t xml:space="preserve">. </w:t>
            </w:r>
            <w:r w:rsidR="00446C59" w:rsidRPr="00AC5281">
              <w:rPr>
                <w:rFonts w:ascii="AvenirNext LT Pro Regular" w:hAnsi="AvenirNext LT Pro Regular"/>
                <w:color w:val="auto"/>
                <w:sz w:val="18"/>
                <w:szCs w:val="18"/>
              </w:rPr>
              <w:t xml:space="preserve">Because </w:t>
            </w:r>
            <w:r w:rsidR="00446C59" w:rsidRPr="00AC5281">
              <w:rPr>
                <w:rFonts w:ascii="AvenirNext LT Pro Regular" w:hAnsi="AvenirNext LT Pro Regular"/>
                <w:color w:val="B4975A" w:themeColor="accent1"/>
                <w:sz w:val="18"/>
                <w:szCs w:val="18"/>
              </w:rPr>
              <w:t>j</w:t>
            </w:r>
            <w:r w:rsidR="00446C59" w:rsidRPr="00AC5281">
              <w:rPr>
                <w:rFonts w:ascii="AvenirNext LT Pro Regular" w:hAnsi="AvenirNext LT Pro Regular"/>
                <w:b/>
                <w:color w:val="B4975A" w:themeColor="accent1"/>
                <w:sz w:val="18"/>
                <w:szCs w:val="18"/>
              </w:rPr>
              <w:t xml:space="preserve">udges are required to read the written case before reviewing the creative work, </w:t>
            </w:r>
            <w:r w:rsidR="00446C59" w:rsidRPr="00AC5281">
              <w:rPr>
                <w:rFonts w:ascii="AvenirNext LT Pro Regular" w:hAnsi="AvenirNext LT Pro Regular"/>
                <w:color w:val="auto"/>
                <w:sz w:val="18"/>
                <w:szCs w:val="18"/>
              </w:rPr>
              <w:t>the creative reel should focus on creative examples. The reel is not meant to be a video version of the written case – judges are eager to view the work after reading the case.</w:t>
            </w:r>
            <w:r w:rsidR="00446C59" w:rsidRPr="00AC5281">
              <w:rPr>
                <w:rFonts w:ascii="AvenirNext LT Pro Regular" w:hAnsi="AvenirNext LT Pro Regular"/>
                <w:sz w:val="18"/>
                <w:szCs w:val="18"/>
              </w:rPr>
              <w:br/>
            </w:r>
          </w:p>
          <w:p w14:paraId="3FCA83B8" w14:textId="6291B5AF" w:rsidR="00446C59" w:rsidRPr="00AC5281" w:rsidRDefault="00446C59" w:rsidP="00446C59">
            <w:pPr>
              <w:pStyle w:val="MediumShading1-Accent11"/>
              <w:numPr>
                <w:ilvl w:val="0"/>
                <w:numId w:val="22"/>
              </w:numPr>
              <w:spacing w:after="120"/>
              <w:rPr>
                <w:rStyle w:val="Hyperlink"/>
                <w:rFonts w:ascii="AvenirNext LT Pro Regular" w:hAnsi="AvenirNext LT Pro Regular"/>
                <w:color w:val="auto"/>
                <w:sz w:val="18"/>
                <w:szCs w:val="18"/>
                <w:u w:val="none"/>
              </w:rPr>
            </w:pPr>
            <w:r w:rsidRPr="00AC5281">
              <w:rPr>
                <w:rFonts w:ascii="AvenirNext LT Pro Bold" w:hAnsi="AvenirNext LT Pro Bold"/>
                <w:b/>
                <w:color w:val="000000" w:themeColor="text1"/>
                <w:sz w:val="20"/>
              </w:rPr>
              <w:t>CREATIVE REEL:</w:t>
            </w:r>
            <w:r w:rsidRPr="00AC5281">
              <w:rPr>
                <w:rFonts w:ascii="AvenirNext LT Pro Bold" w:hAnsi="AvenirNext LT Pro Bold"/>
                <w:color w:val="auto"/>
                <w:sz w:val="20"/>
              </w:rPr>
              <w:t xml:space="preserve">  </w:t>
            </w:r>
            <w:r w:rsidRPr="00AC5281">
              <w:rPr>
                <w:rFonts w:ascii="AvenirNext LT Pro Regular" w:hAnsi="AvenirNext LT Pro Regular"/>
                <w:color w:val="auto"/>
                <w:sz w:val="18"/>
                <w:szCs w:val="18"/>
              </w:rPr>
              <w:t xml:space="preserve">At minimum, 70% of the reel must be examples of the creative work </w:t>
            </w:r>
            <w:r w:rsidR="00AC5281">
              <w:rPr>
                <w:rFonts w:ascii="AvenirNext LT Pro Regular" w:hAnsi="AvenirNext LT Pro Regular"/>
                <w:color w:val="auto"/>
                <w:sz w:val="18"/>
                <w:szCs w:val="18"/>
              </w:rPr>
              <w:t>and marketing solutions used to meet your business goals</w:t>
            </w:r>
            <w:r w:rsidRPr="00AC5281">
              <w:rPr>
                <w:rFonts w:ascii="AvenirNext LT Pro Regular" w:hAnsi="AvenirNext LT Pro Regular"/>
                <w:color w:val="auto"/>
                <w:sz w:val="18"/>
                <w:szCs w:val="18"/>
              </w:rPr>
              <w:t>. At least one complete example of each integral communications touchpoint must be shown on the reel. No results may be included in the reel.</w:t>
            </w:r>
          </w:p>
          <w:p w14:paraId="572BF2E6" w14:textId="7E5BB288" w:rsidR="00446C59" w:rsidRPr="00AC5281" w:rsidRDefault="00446C59" w:rsidP="00446C59">
            <w:pPr>
              <w:pStyle w:val="MediumShading1-Accent11"/>
              <w:numPr>
                <w:ilvl w:val="0"/>
                <w:numId w:val="22"/>
              </w:numPr>
              <w:spacing w:after="120"/>
              <w:rPr>
                <w:rFonts w:ascii="AvenirNext LT Pro Regular" w:hAnsi="AvenirNext LT Pro Regular"/>
                <w:color w:val="auto"/>
                <w:sz w:val="18"/>
                <w:szCs w:val="18"/>
              </w:rPr>
            </w:pPr>
            <w:r w:rsidRPr="00AC5281">
              <w:rPr>
                <w:rFonts w:ascii="AvenirNext LT Pro Bold" w:hAnsi="AvenirNext LT Pro Bold"/>
                <w:b/>
                <w:color w:val="000000" w:themeColor="text1"/>
                <w:sz w:val="20"/>
              </w:rPr>
              <w:t>CREATIVE IMAGES:</w:t>
            </w:r>
            <w:r w:rsidRPr="00AC5281">
              <w:rPr>
                <w:rFonts w:ascii="AvenirNext LT Pro Bold" w:hAnsi="AvenirNext LT Pro Bold"/>
                <w:b/>
                <w:color w:val="000000" w:themeColor="text1"/>
                <w:sz w:val="20"/>
                <w:szCs w:val="18"/>
              </w:rPr>
              <w:t xml:space="preserve">  </w:t>
            </w:r>
            <w:r w:rsidR="00D777AE">
              <w:rPr>
                <w:rFonts w:ascii="AvenirNext LT Pro Regular" w:hAnsi="AvenirNext LT Pro Regular"/>
                <w:color w:val="auto"/>
                <w:sz w:val="18"/>
                <w:szCs w:val="18"/>
              </w:rPr>
              <w:t>This is</w:t>
            </w:r>
            <w:r w:rsidRPr="00AC5281">
              <w:rPr>
                <w:rFonts w:ascii="AvenirNext LT Pro Regular" w:hAnsi="AvenirNext LT Pro Regular"/>
                <w:color w:val="auto"/>
                <w:sz w:val="18"/>
                <w:szCs w:val="18"/>
              </w:rPr>
              <w:t xml:space="preserve"> an opportunity to highlight your creative work </w:t>
            </w:r>
            <w:r w:rsidR="00D777AE">
              <w:rPr>
                <w:rFonts w:ascii="AvenirNext LT Pro Regular" w:hAnsi="AvenirNext LT Pro Regular"/>
                <w:color w:val="auto"/>
                <w:sz w:val="18"/>
                <w:szCs w:val="18"/>
              </w:rPr>
              <w:t xml:space="preserve">and marketing solutions </w:t>
            </w:r>
            <w:r w:rsidRPr="00AC5281">
              <w:rPr>
                <w:rFonts w:ascii="AvenirNext LT Pro Regular" w:hAnsi="AvenirNext LT Pro Regular"/>
                <w:color w:val="auto"/>
                <w:sz w:val="18"/>
                <w:szCs w:val="18"/>
              </w:rPr>
              <w:t xml:space="preserve">via still images. </w:t>
            </w:r>
          </w:p>
          <w:p w14:paraId="2DDF406B" w14:textId="43D75FBA" w:rsidR="007563B2" w:rsidRPr="00C87AFC" w:rsidRDefault="00446C59" w:rsidP="00446C59">
            <w:pPr>
              <w:pStyle w:val="MediumShading1-Accent11"/>
              <w:spacing w:after="120"/>
              <w:rPr>
                <w:rFonts w:ascii="AvenirNext LT Pro Regular" w:hAnsi="AvenirNext LT Pro Regular"/>
                <w:color w:val="auto"/>
                <w:sz w:val="18"/>
                <w:szCs w:val="18"/>
              </w:rPr>
            </w:pPr>
            <w:r w:rsidRPr="00AC5281">
              <w:rPr>
                <w:rFonts w:ascii="AvenirNext LT Pro Regular" w:hAnsi="AvenirNext LT Pro Regular"/>
                <w:color w:val="auto"/>
                <w:sz w:val="18"/>
                <w:szCs w:val="18"/>
              </w:rPr>
              <w:t xml:space="preserve">Review additional guidance on </w:t>
            </w:r>
            <w:r w:rsidR="00B04F74">
              <w:rPr>
                <w:rFonts w:ascii="AvenirNext LT Pro Regular" w:hAnsi="AvenirNext LT Pro Regular"/>
                <w:color w:val="auto"/>
                <w:sz w:val="18"/>
                <w:szCs w:val="18"/>
              </w:rPr>
              <w:t xml:space="preserve">creative requirements in the </w:t>
            </w:r>
            <w:hyperlink r:id="rId15" w:history="1">
              <w:r w:rsidR="00B04F74" w:rsidRPr="002A4F2D">
                <w:rPr>
                  <w:rStyle w:val="Hyperlink"/>
                  <w:rFonts w:ascii="AvenirNext LT Pro Regular" w:hAnsi="AvenirNext LT Pro Regular"/>
                  <w:sz w:val="18"/>
                  <w:szCs w:val="18"/>
                </w:rPr>
                <w:t>Entry Kit</w:t>
              </w:r>
            </w:hyperlink>
            <w:r w:rsidR="00B04F74" w:rsidRPr="002A4F2D">
              <w:rPr>
                <w:rFonts w:ascii="AvenirNext LT Pro Regular" w:hAnsi="AvenirNext LT Pro Regular"/>
                <w:color w:val="auto"/>
                <w:sz w:val="18"/>
                <w:szCs w:val="18"/>
              </w:rPr>
              <w:t>.</w:t>
            </w:r>
            <w:bookmarkEnd w:id="0"/>
          </w:p>
        </w:tc>
      </w:tr>
    </w:tbl>
    <w:p w14:paraId="2B7E41FA" w14:textId="77777777" w:rsidR="00AE103C" w:rsidRDefault="00AE103C" w:rsidP="00AF6123">
      <w:pPr>
        <w:pStyle w:val="MediumShading1-Accent11"/>
        <w:spacing w:after="120"/>
        <w:rPr>
          <w:rFonts w:ascii="Verdana" w:hAnsi="Verdana"/>
          <w:b/>
          <w:color w:val="8A8D8F" w:themeColor="accent3"/>
          <w:sz w:val="18"/>
          <w:szCs w:val="18"/>
          <w:highlight w:val="yellow"/>
        </w:rPr>
      </w:pPr>
      <w:bookmarkStart w:id="1" w:name="_Hlk29971932"/>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0D296D" w:rsidRPr="007B4A0C" w14:paraId="549D7C3F" w14:textId="77777777" w:rsidTr="00BA2645">
        <w:trPr>
          <w:trHeight w:val="262"/>
        </w:trPr>
        <w:tc>
          <w:tcPr>
            <w:tcW w:w="10790" w:type="dxa"/>
            <w:gridSpan w:val="2"/>
            <w:tcBorders>
              <w:top w:val="nil"/>
              <w:left w:val="nil"/>
              <w:bottom w:val="nil"/>
              <w:right w:val="nil"/>
            </w:tcBorders>
            <w:shd w:val="clear" w:color="auto" w:fill="B4975A" w:themeFill="accent1"/>
          </w:tcPr>
          <w:p w14:paraId="327AB43C" w14:textId="77777777" w:rsidR="00AE103C" w:rsidRPr="00C87AFC" w:rsidRDefault="000D296D" w:rsidP="00BA2645">
            <w:pPr>
              <w:spacing w:after="0" w:line="240" w:lineRule="auto"/>
              <w:rPr>
                <w:rFonts w:ascii="AvenirNext LT Pro Regular" w:hAnsi="AvenirNext LT Pro Regular"/>
                <w:color w:val="FFFFFF" w:themeColor="background1"/>
                <w:sz w:val="16"/>
                <w:szCs w:val="18"/>
              </w:rPr>
            </w:pPr>
            <w:r w:rsidRPr="00C87AFC">
              <w:rPr>
                <w:rFonts w:ascii="AvenirNext LT Pro Bold" w:hAnsi="AvenirNext LT Pro Bold"/>
                <w:b/>
                <w:color w:val="FFFFFF" w:themeColor="background1"/>
                <w:sz w:val="56"/>
                <w:szCs w:val="38"/>
              </w:rPr>
              <w:t>ENTRY FORM</w:t>
            </w:r>
            <w:r w:rsidR="00AE103C" w:rsidRPr="00C87AFC">
              <w:rPr>
                <w:rFonts w:ascii="AvenirNext LT Pro Regular" w:hAnsi="AvenirNext LT Pro Regular"/>
                <w:color w:val="FFFFFF" w:themeColor="background1"/>
                <w:sz w:val="16"/>
                <w:szCs w:val="18"/>
              </w:rPr>
              <w:t xml:space="preserve"> </w:t>
            </w:r>
          </w:p>
          <w:p w14:paraId="790A20A8" w14:textId="77777777" w:rsidR="00370F5A" w:rsidRPr="001D75A0" w:rsidRDefault="00370F5A" w:rsidP="00370F5A">
            <w:pPr>
              <w:spacing w:after="0" w:line="240" w:lineRule="auto"/>
              <w:rPr>
                <w:rFonts w:ascii="AvenirNext LT Pro Regular" w:hAnsi="AvenirNext LT Pro Regular"/>
                <w:color w:val="FFFFFF" w:themeColor="background1"/>
                <w:sz w:val="19"/>
                <w:szCs w:val="19"/>
              </w:rPr>
            </w:pPr>
            <w:r w:rsidRPr="0037301D">
              <w:rPr>
                <w:rFonts w:ascii="AvenirNext LT Pro Regular" w:hAnsi="AvenirNext LT Pro Regular"/>
                <w:b/>
                <w:color w:val="FFFFFF" w:themeColor="background1"/>
                <w:sz w:val="19"/>
                <w:szCs w:val="19"/>
              </w:rPr>
              <w:t xml:space="preserve">All questions are </w:t>
            </w:r>
            <w:proofErr w:type="gramStart"/>
            <w:r w:rsidRPr="0037301D">
              <w:rPr>
                <w:rFonts w:ascii="AvenirNext LT Pro Regular" w:hAnsi="AvenirNext LT Pro Regular"/>
                <w:b/>
                <w:color w:val="FFFFFF" w:themeColor="background1"/>
                <w:sz w:val="19"/>
                <w:szCs w:val="19"/>
              </w:rPr>
              <w:t>required</w:t>
            </w:r>
            <w:proofErr w:type="gramEnd"/>
            <w:r w:rsidRPr="0037301D">
              <w:rPr>
                <w:rFonts w:ascii="AvenirNext LT Pro Regular" w:hAnsi="AvenirNext LT Pro Regular"/>
                <w:b/>
                <w:color w:val="FFFFFF" w:themeColor="background1"/>
                <w:sz w:val="19"/>
                <w:szCs w:val="19"/>
              </w:rPr>
              <w:t xml:space="preserve"> and responses will be seen by judges. Responses must be uploaded to the</w:t>
            </w:r>
            <w:r w:rsidRPr="001D75A0">
              <w:rPr>
                <w:rFonts w:ascii="AvenirNext LT Pro Regular" w:hAnsi="AvenirNext LT Pro Regular"/>
                <w:color w:val="FFFFFF" w:themeColor="background1"/>
                <w:sz w:val="19"/>
                <w:szCs w:val="19"/>
              </w:rPr>
              <w:t xml:space="preserve"> </w:t>
            </w:r>
            <w:hyperlink r:id="rId16" w:history="1">
              <w:r w:rsidRPr="001D75A0">
                <w:rPr>
                  <w:rStyle w:val="Hyperlink"/>
                  <w:rFonts w:ascii="AvenirNext LT Pro Bold" w:hAnsi="AvenirNext LT Pro Bold"/>
                  <w:b/>
                  <w:color w:val="FFFFFF" w:themeColor="background1"/>
                  <w:sz w:val="19"/>
                  <w:szCs w:val="19"/>
                  <w:u w:val="none"/>
                </w:rPr>
                <w:t>Entry Portal</w:t>
              </w:r>
            </w:hyperlink>
            <w:r w:rsidRPr="001D75A0">
              <w:rPr>
                <w:rFonts w:ascii="AvenirNext LT Pro Regular" w:hAnsi="AvenirNext LT Pro Regular"/>
                <w:color w:val="FFFFFF" w:themeColor="background1"/>
                <w:sz w:val="19"/>
                <w:szCs w:val="19"/>
              </w:rPr>
              <w:t>.</w:t>
            </w:r>
          </w:p>
          <w:p w14:paraId="1493B569" w14:textId="77777777" w:rsidR="00370F5A" w:rsidRPr="001D75A0" w:rsidRDefault="00370F5A" w:rsidP="00370F5A">
            <w:pPr>
              <w:spacing w:after="0" w:line="240" w:lineRule="auto"/>
              <w:rPr>
                <w:rFonts w:ascii="AvenirNext LT Pro Bold" w:hAnsi="AvenirNext LT Pro Bold"/>
                <w:color w:val="FFFFFF" w:themeColor="background1"/>
                <w:sz w:val="19"/>
                <w:szCs w:val="19"/>
              </w:rPr>
            </w:pPr>
          </w:p>
          <w:p w14:paraId="01A331AC" w14:textId="48C7829D" w:rsidR="00370F5A" w:rsidRPr="001D75A0" w:rsidRDefault="00370F5A" w:rsidP="00370F5A">
            <w:pPr>
              <w:pStyle w:val="MediumShading1-Accent11"/>
              <w:spacing w:after="120"/>
              <w:rPr>
                <w:rFonts w:ascii="AvenirNext LT Pro Regular" w:hAnsi="AvenirNext LT Pro Regular"/>
                <w:b/>
                <w:color w:val="FFFFFF" w:themeColor="background1"/>
                <w:sz w:val="19"/>
                <w:szCs w:val="19"/>
              </w:rPr>
            </w:pPr>
            <w:r w:rsidRPr="001D75A0">
              <w:rPr>
                <w:rFonts w:ascii="AvenirNext LT Pro Regular" w:hAnsi="AvenirNext LT Pro Regular"/>
                <w:b/>
                <w:color w:val="FFFFFF" w:themeColor="background1"/>
                <w:sz w:val="19"/>
                <w:szCs w:val="19"/>
              </w:rPr>
              <w:t xml:space="preserve">In addition to the materials reviewed by judges, entrants are required to provide additional </w:t>
            </w:r>
            <w:r>
              <w:rPr>
                <w:rFonts w:ascii="AvenirNext LT Pro Regular" w:hAnsi="AvenirNext LT Pro Regular"/>
                <w:b/>
                <w:color w:val="FFFFFF" w:themeColor="background1"/>
                <w:sz w:val="19"/>
                <w:szCs w:val="19"/>
              </w:rPr>
              <w:t>information</w:t>
            </w:r>
            <w:r w:rsidRPr="001D75A0">
              <w:rPr>
                <w:rFonts w:ascii="AvenirNext LT Pro Regular" w:hAnsi="AvenirNext LT Pro Regular"/>
                <w:b/>
                <w:color w:val="FFFFFF" w:themeColor="background1"/>
                <w:sz w:val="19"/>
                <w:szCs w:val="19"/>
              </w:rPr>
              <w:t xml:space="preserve"> in the </w:t>
            </w:r>
            <w:hyperlink r:id="rId17" w:history="1">
              <w:r w:rsidRPr="001D75A0">
                <w:rPr>
                  <w:rStyle w:val="Hyperlink"/>
                  <w:rFonts w:ascii="AvenirNext LT Pro Bold" w:hAnsi="AvenirNext LT Pro Bold"/>
                  <w:b/>
                  <w:color w:val="FFFFFF" w:themeColor="background1"/>
                  <w:sz w:val="19"/>
                  <w:szCs w:val="19"/>
                  <w:u w:val="none"/>
                </w:rPr>
                <w:t>Entry Portal</w:t>
              </w:r>
            </w:hyperlink>
            <w:r w:rsidRPr="001D75A0">
              <w:rPr>
                <w:rFonts w:ascii="AvenirNext LT Pro Regular" w:hAnsi="AvenirNext LT Pro Regular"/>
                <w:b/>
                <w:color w:val="FFFFFF" w:themeColor="background1"/>
                <w:sz w:val="19"/>
                <w:szCs w:val="19"/>
              </w:rPr>
              <w:t xml:space="preserve"> before they can submit. These items include company &amp; individual credits, publicity materials, permissions, and background data for research/database purposes. These materials help us fulfill our educational initiatives and promote our finalists/winners.</w:t>
            </w:r>
            <w:r>
              <w:rPr>
                <w:rFonts w:ascii="AvenirNext LT Pro Regular" w:hAnsi="AvenirNext LT Pro Regular"/>
                <w:b/>
                <w:color w:val="FFFFFF" w:themeColor="background1"/>
                <w:sz w:val="19"/>
                <w:szCs w:val="19"/>
              </w:rPr>
              <w:t xml:space="preserve"> Thank you for your support.</w:t>
            </w:r>
          </w:p>
          <w:p w14:paraId="1A33E9CF" w14:textId="56B8FBA5" w:rsidR="003D014C" w:rsidRPr="00AE103C" w:rsidRDefault="00370F5A" w:rsidP="00370F5A">
            <w:pPr>
              <w:spacing w:after="0" w:line="240" w:lineRule="auto"/>
              <w:rPr>
                <w:rFonts w:ascii="AvenirNext LT Pro Regular" w:hAnsi="AvenirNext LT Pro Regular"/>
                <w:color w:val="FFFFFF" w:themeColor="background1"/>
                <w:sz w:val="18"/>
                <w:szCs w:val="18"/>
              </w:rPr>
            </w:pPr>
            <w:r w:rsidRPr="001D75A0">
              <w:rPr>
                <w:rFonts w:ascii="AvenirNext LT Pro Regular" w:hAnsi="AvenirNext LT Pro Regular"/>
                <w:b/>
                <w:color w:val="FFFFFF" w:themeColor="background1"/>
                <w:sz w:val="19"/>
                <w:szCs w:val="19"/>
              </w:rPr>
              <w:t xml:space="preserve">Please ensure you give yourself plenty of time to fulfill these requirements in advance of the Entry Deadline.  In addition to </w:t>
            </w:r>
            <w:hyperlink r:id="rId18" w:history="1">
              <w:r w:rsidRPr="001D75A0">
                <w:rPr>
                  <w:rStyle w:val="Hyperlink"/>
                  <w:rFonts w:ascii="AvenirNext LT Pro Bold" w:hAnsi="AvenirNext LT Pro Bold"/>
                  <w:b/>
                  <w:color w:val="FFFFFF" w:themeColor="background1"/>
                  <w:sz w:val="19"/>
                  <w:szCs w:val="19"/>
                </w:rPr>
                <w:t>starting your entry in the Entry Portal here</w:t>
              </w:r>
            </w:hyperlink>
            <w:r w:rsidRPr="001D75A0">
              <w:rPr>
                <w:rFonts w:ascii="AvenirNext LT Pro Regular" w:hAnsi="AvenirNext LT Pro Regular"/>
                <w:b/>
                <w:color w:val="FFFFFF" w:themeColor="background1"/>
                <w:sz w:val="19"/>
                <w:szCs w:val="19"/>
              </w:rPr>
              <w:t xml:space="preserve">, you may </w:t>
            </w:r>
            <w:hyperlink r:id="rId19" w:history="1">
              <w:r w:rsidRPr="001D75A0">
                <w:rPr>
                  <w:rStyle w:val="Hyperlink"/>
                  <w:rFonts w:ascii="AvenirNext LT Pro Bold" w:hAnsi="AvenirNext LT Pro Bold"/>
                  <w:b/>
                  <w:color w:val="FFFFFF" w:themeColor="background1"/>
                  <w:sz w:val="19"/>
                  <w:szCs w:val="19"/>
                </w:rPr>
                <w:t>download an outline of these additional requirements here.</w:t>
              </w:r>
            </w:hyperlink>
          </w:p>
        </w:tc>
      </w:tr>
      <w:tr w:rsidR="000D296D" w:rsidRPr="007B4A0C" w14:paraId="4FDA6F85" w14:textId="77777777" w:rsidTr="00BA2645">
        <w:trPr>
          <w:trHeight w:val="262"/>
        </w:trPr>
        <w:tc>
          <w:tcPr>
            <w:tcW w:w="10790" w:type="dxa"/>
            <w:gridSpan w:val="2"/>
            <w:tcBorders>
              <w:top w:val="nil"/>
              <w:left w:val="nil"/>
              <w:bottom w:val="nil"/>
              <w:right w:val="nil"/>
            </w:tcBorders>
            <w:shd w:val="clear" w:color="auto" w:fill="auto"/>
          </w:tcPr>
          <w:p w14:paraId="3051DEBB" w14:textId="77777777" w:rsidR="000D296D" w:rsidRPr="00E534CC" w:rsidRDefault="000D296D" w:rsidP="00BA2645">
            <w:pPr>
              <w:spacing w:after="0" w:line="240" w:lineRule="auto"/>
              <w:rPr>
                <w:rFonts w:ascii="AvenirNext LT Pro Bold" w:hAnsi="AvenirNext LT Pro Bold"/>
                <w:b/>
                <w:color w:val="FFFFFF" w:themeColor="background1"/>
                <w:sz w:val="28"/>
                <w:szCs w:val="18"/>
              </w:rPr>
            </w:pPr>
          </w:p>
        </w:tc>
      </w:tr>
      <w:tr w:rsidR="00CF4A44" w:rsidRPr="007B4A0C" w14:paraId="467277CE" w14:textId="77777777" w:rsidTr="00BA2645">
        <w:trPr>
          <w:trHeight w:val="590"/>
        </w:trPr>
        <w:tc>
          <w:tcPr>
            <w:tcW w:w="10790" w:type="dxa"/>
            <w:gridSpan w:val="2"/>
            <w:tcBorders>
              <w:top w:val="nil"/>
              <w:left w:val="nil"/>
              <w:bottom w:val="nil"/>
              <w:right w:val="nil"/>
            </w:tcBorders>
            <w:shd w:val="clear" w:color="auto" w:fill="B4975A" w:themeFill="accent1"/>
            <w:vAlign w:val="center"/>
          </w:tcPr>
          <w:p w14:paraId="6A89E065" w14:textId="1D09DB40" w:rsidR="00CF4A44" w:rsidRPr="00CF4A44" w:rsidRDefault="008329CF" w:rsidP="00BA2645">
            <w:pPr>
              <w:spacing w:after="0" w:line="240" w:lineRule="auto"/>
              <w:rPr>
                <w:rFonts w:ascii="AvenirNext LT Pro Bold" w:hAnsi="AvenirNext LT Pro Bold"/>
                <w:b/>
                <w:color w:val="FFFFFF" w:themeColor="background1"/>
                <w:sz w:val="20"/>
                <w:szCs w:val="18"/>
              </w:rPr>
            </w:pPr>
            <w:r w:rsidRPr="00E534CC">
              <w:rPr>
                <w:rFonts w:ascii="AvenirNext LT Pro Bold" w:hAnsi="AvenirNext LT Pro Bold"/>
                <w:b/>
                <w:color w:val="FFFFFF" w:themeColor="background1"/>
                <w:sz w:val="28"/>
                <w:szCs w:val="18"/>
              </w:rPr>
              <w:t>ENTRY DETAILS</w:t>
            </w:r>
          </w:p>
        </w:tc>
      </w:tr>
      <w:tr w:rsidR="007563B2" w:rsidRPr="007B4A0C" w14:paraId="714C430E" w14:textId="77777777" w:rsidTr="00BA2645">
        <w:trPr>
          <w:trHeight w:val="225"/>
        </w:trPr>
        <w:tc>
          <w:tcPr>
            <w:tcW w:w="10790" w:type="dxa"/>
            <w:gridSpan w:val="2"/>
            <w:tcBorders>
              <w:top w:val="nil"/>
              <w:left w:val="nil"/>
              <w:bottom w:val="single" w:sz="4" w:space="0" w:color="auto"/>
              <w:right w:val="nil"/>
            </w:tcBorders>
            <w:shd w:val="clear" w:color="auto" w:fill="auto"/>
          </w:tcPr>
          <w:p w14:paraId="25DB8363" w14:textId="77777777" w:rsidR="007563B2" w:rsidRPr="00AE103C" w:rsidRDefault="007563B2" w:rsidP="00BA2645">
            <w:pPr>
              <w:spacing w:after="0" w:line="240" w:lineRule="auto"/>
              <w:rPr>
                <w:rFonts w:ascii="AvenirNext LT Pro Bold" w:hAnsi="AvenirNext LT Pro Bold"/>
                <w:b/>
                <w:color w:val="FFFFFF" w:themeColor="background1"/>
                <w:sz w:val="18"/>
                <w:szCs w:val="18"/>
              </w:rPr>
            </w:pPr>
          </w:p>
        </w:tc>
      </w:tr>
      <w:tr w:rsidR="001A2C32" w:rsidRPr="007B4A0C" w14:paraId="0A34CA9A" w14:textId="77777777" w:rsidTr="00BA2645">
        <w:trPr>
          <w:trHeight w:val="725"/>
        </w:trPr>
        <w:tc>
          <w:tcPr>
            <w:tcW w:w="5395" w:type="dxa"/>
            <w:shd w:val="clear" w:color="auto" w:fill="B8B8B8"/>
          </w:tcPr>
          <w:p w14:paraId="2D9F22CA" w14:textId="2B320220" w:rsidR="001A2C32" w:rsidRPr="00DD35CA" w:rsidRDefault="001A2C32" w:rsidP="00BA2645">
            <w:pPr>
              <w:spacing w:after="0" w:line="240" w:lineRule="auto"/>
              <w:rPr>
                <w:rFonts w:ascii="AvenirNext LT Pro Bold" w:hAnsi="AvenirNext LT Pro Bold"/>
                <w:color w:val="auto"/>
                <w:sz w:val="20"/>
              </w:rPr>
            </w:pPr>
            <w:r w:rsidRPr="00DB7F51">
              <w:rPr>
                <w:rFonts w:ascii="AvenirNext LT Pro Bold" w:hAnsi="AvenirNext LT Pro Bold"/>
                <w:b/>
                <w:color w:val="auto"/>
                <w:sz w:val="20"/>
              </w:rPr>
              <w:t>BRAND NAME</w:t>
            </w:r>
            <w:r>
              <w:rPr>
                <w:rFonts w:ascii="AvenirNext LT Pro Bold" w:hAnsi="AvenirNext LT Pro Bold"/>
                <w:color w:val="auto"/>
                <w:sz w:val="20"/>
              </w:rPr>
              <w:br/>
            </w:r>
            <w:r w:rsidR="00472F54">
              <w:rPr>
                <w:rFonts w:ascii="AvenirNext LT Pro Regular" w:hAnsi="AvenirNext LT Pro Regular"/>
                <w:i/>
                <w:sz w:val="16"/>
                <w:szCs w:val="18"/>
              </w:rPr>
              <w:t xml:space="preserve">Note: </w:t>
            </w:r>
            <w:r w:rsidR="00AE103C">
              <w:rPr>
                <w:rFonts w:ascii="AvenirNext LT Pro Regular" w:hAnsi="AvenirNext LT Pro Regular"/>
                <w:i/>
                <w:sz w:val="16"/>
                <w:szCs w:val="18"/>
              </w:rPr>
              <w:t xml:space="preserve">The </w:t>
            </w:r>
            <w:r w:rsidR="00F60AB2">
              <w:rPr>
                <w:rFonts w:ascii="AvenirNext LT Pro Regular" w:hAnsi="AvenirNext LT Pro Regular"/>
                <w:i/>
                <w:sz w:val="16"/>
                <w:szCs w:val="18"/>
              </w:rPr>
              <w:t>parent company will be listed in the Client Company field of the online Entry Portal credits area</w:t>
            </w:r>
            <w:r w:rsidR="00472F54">
              <w:rPr>
                <w:rFonts w:ascii="AvenirNext LT Pro Regular" w:hAnsi="AvenirNext LT Pro Regular"/>
                <w:i/>
                <w:sz w:val="16"/>
                <w:szCs w:val="18"/>
              </w:rPr>
              <w:t xml:space="preserve"> so should not be listed here.</w:t>
            </w:r>
            <w:r w:rsidR="00AE103C">
              <w:rPr>
                <w:rFonts w:ascii="AvenirNext LT Pro Regular" w:hAnsi="AvenirNext LT Pro Regular"/>
                <w:i/>
                <w:sz w:val="16"/>
                <w:szCs w:val="18"/>
              </w:rPr>
              <w:t xml:space="preserve"> Please list the specific brand name here.</w:t>
            </w:r>
          </w:p>
        </w:tc>
        <w:tc>
          <w:tcPr>
            <w:tcW w:w="5395" w:type="dxa"/>
          </w:tcPr>
          <w:p w14:paraId="4D066A9C" w14:textId="77777777" w:rsidR="001A2C32" w:rsidRPr="007B4A0C" w:rsidRDefault="001A2C32" w:rsidP="00BA2645">
            <w:pPr>
              <w:spacing w:after="0" w:line="240" w:lineRule="auto"/>
              <w:rPr>
                <w:rFonts w:ascii="AvenirNext LT Pro Regular" w:hAnsi="AvenirNext LT Pro Regular"/>
                <w:b/>
                <w:sz w:val="18"/>
                <w:szCs w:val="18"/>
              </w:rPr>
            </w:pPr>
          </w:p>
        </w:tc>
      </w:tr>
      <w:tr w:rsidR="001A2C32" w:rsidRPr="007B4A0C" w14:paraId="2C7F2848" w14:textId="77777777" w:rsidTr="00BA2645">
        <w:trPr>
          <w:trHeight w:val="1085"/>
        </w:trPr>
        <w:tc>
          <w:tcPr>
            <w:tcW w:w="5395" w:type="dxa"/>
            <w:shd w:val="clear" w:color="auto" w:fill="B8B8B8"/>
          </w:tcPr>
          <w:p w14:paraId="264D26F3" w14:textId="71D45845" w:rsidR="001A2C32" w:rsidRPr="00A43128" w:rsidRDefault="001A2C32" w:rsidP="00BA2645">
            <w:pPr>
              <w:spacing w:after="0" w:line="240" w:lineRule="auto"/>
              <w:rPr>
                <w:rFonts w:ascii="AvenirNext LT Pro Regular" w:hAnsi="AvenirNext LT Pro Regular"/>
                <w:i/>
                <w:sz w:val="16"/>
                <w:szCs w:val="18"/>
              </w:rPr>
            </w:pPr>
            <w:r w:rsidRPr="00DB7F51">
              <w:rPr>
                <w:rFonts w:ascii="AvenirNext LT Pro Bold" w:hAnsi="AvenirNext LT Pro Bold"/>
                <w:b/>
                <w:color w:val="auto"/>
                <w:sz w:val="20"/>
              </w:rPr>
              <w:t>ENTRY TITLE</w:t>
            </w:r>
            <w:r>
              <w:rPr>
                <w:rFonts w:ascii="AvenirNext LT Pro Bold" w:hAnsi="AvenirNext LT Pro Bold"/>
                <w:sz w:val="20"/>
              </w:rPr>
              <w:br/>
            </w:r>
            <w:r w:rsidR="00472F54">
              <w:rPr>
                <w:rFonts w:ascii="AvenirNext LT Pro Regular" w:hAnsi="AvenirNext LT Pro Regular"/>
                <w:i/>
                <w:sz w:val="16"/>
                <w:szCs w:val="18"/>
              </w:rPr>
              <w:t xml:space="preserve">List your Entry Title (1-8 words). </w:t>
            </w:r>
            <w:r>
              <w:rPr>
                <w:rFonts w:ascii="AvenirNext LT Pro Regular" w:hAnsi="AvenirNext LT Pro Regular"/>
                <w:i/>
                <w:sz w:val="16"/>
                <w:szCs w:val="18"/>
              </w:rPr>
              <w:t>The Entry Title will be used in publicity materials</w:t>
            </w:r>
            <w:r w:rsidR="00472F54">
              <w:rPr>
                <w:rFonts w:ascii="AvenirNext LT Pro Regular" w:hAnsi="AvenirNext LT Pro Regular"/>
                <w:i/>
                <w:sz w:val="16"/>
                <w:szCs w:val="18"/>
              </w:rPr>
              <w:t xml:space="preserve"> if the case is </w:t>
            </w:r>
            <w:r w:rsidR="00DB7F51">
              <w:rPr>
                <w:rFonts w:ascii="AvenirNext LT Pro Regular" w:hAnsi="AvenirNext LT Pro Regular"/>
                <w:i/>
                <w:sz w:val="16"/>
                <w:szCs w:val="18"/>
              </w:rPr>
              <w:t xml:space="preserve">a </w:t>
            </w:r>
            <w:r w:rsidR="00472F54">
              <w:rPr>
                <w:rFonts w:ascii="AvenirNext LT Pro Regular" w:hAnsi="AvenirNext LT Pro Regular"/>
                <w:i/>
                <w:sz w:val="16"/>
                <w:szCs w:val="18"/>
              </w:rPr>
              <w:t>winner or finalist</w:t>
            </w:r>
            <w:r>
              <w:rPr>
                <w:rFonts w:ascii="AvenirNext LT Pro Regular" w:hAnsi="AvenirNext LT Pro Regular"/>
                <w:i/>
                <w:sz w:val="16"/>
                <w:szCs w:val="18"/>
              </w:rPr>
              <w:t>.</w:t>
            </w:r>
            <w:r w:rsidR="00A43128">
              <w:rPr>
                <w:rFonts w:ascii="AvenirNext LT Pro Regular" w:hAnsi="AvenirNext LT Pro Regular"/>
                <w:i/>
                <w:sz w:val="16"/>
                <w:szCs w:val="18"/>
              </w:rPr>
              <w:t xml:space="preserve"> </w:t>
            </w:r>
            <w:r w:rsidRPr="00F42920">
              <w:rPr>
                <w:rFonts w:ascii="AvenirNext LT Pro Regular" w:hAnsi="AvenirNext LT Pro Regular"/>
                <w:i/>
                <w:sz w:val="16"/>
                <w:szCs w:val="18"/>
              </w:rPr>
              <w:t xml:space="preserve">The brand name is always publicly </w:t>
            </w:r>
            <w:proofErr w:type="spellStart"/>
            <w:r w:rsidRPr="00F42920">
              <w:rPr>
                <w:rFonts w:ascii="AvenirNext LT Pro Regular" w:hAnsi="AvenirNext LT Pro Regular"/>
                <w:i/>
                <w:sz w:val="16"/>
                <w:szCs w:val="18"/>
              </w:rPr>
              <w:t>recogni</w:t>
            </w:r>
            <w:r w:rsidR="00C66804">
              <w:rPr>
                <w:rFonts w:ascii="AvenirNext LT Pro Regular" w:hAnsi="AvenirNext LT Pro Regular"/>
                <w:i/>
                <w:sz w:val="16"/>
                <w:szCs w:val="18"/>
              </w:rPr>
              <w:t>s</w:t>
            </w:r>
            <w:r w:rsidRPr="00F42920">
              <w:rPr>
                <w:rFonts w:ascii="AvenirNext LT Pro Regular" w:hAnsi="AvenirNext LT Pro Regular"/>
                <w:i/>
                <w:sz w:val="16"/>
                <w:szCs w:val="18"/>
              </w:rPr>
              <w:t>ed</w:t>
            </w:r>
            <w:proofErr w:type="spellEnd"/>
            <w:r w:rsidRPr="00F42920">
              <w:rPr>
                <w:rFonts w:ascii="AvenirNext LT Pro Regular" w:hAnsi="AvenirNext LT Pro Regular"/>
                <w:i/>
                <w:sz w:val="16"/>
                <w:szCs w:val="18"/>
              </w:rPr>
              <w:t xml:space="preserve"> with the entry title, so </w:t>
            </w:r>
            <w:r w:rsidR="00A43128">
              <w:rPr>
                <w:rFonts w:ascii="AvenirNext LT Pro Regular" w:hAnsi="AvenirNext LT Pro Regular"/>
                <w:i/>
                <w:sz w:val="16"/>
                <w:szCs w:val="18"/>
              </w:rPr>
              <w:t>it is not required to include the brand name here</w:t>
            </w:r>
            <w:r w:rsidR="00472F54">
              <w:rPr>
                <w:rFonts w:ascii="AvenirNext LT Pro Regular" w:hAnsi="AvenirNext LT Pro Regular"/>
                <w:i/>
                <w:sz w:val="16"/>
                <w:szCs w:val="18"/>
              </w:rPr>
              <w:t>.</w:t>
            </w:r>
          </w:p>
        </w:tc>
        <w:tc>
          <w:tcPr>
            <w:tcW w:w="5395" w:type="dxa"/>
          </w:tcPr>
          <w:p w14:paraId="78DC0A2C" w14:textId="77777777" w:rsidR="001A2C32" w:rsidRPr="007B4A0C" w:rsidRDefault="001A2C32" w:rsidP="00BA2645">
            <w:pPr>
              <w:spacing w:after="0" w:line="240" w:lineRule="auto"/>
              <w:rPr>
                <w:rFonts w:ascii="AvenirNext LT Pro Regular" w:hAnsi="AvenirNext LT Pro Regular"/>
                <w:b/>
                <w:sz w:val="18"/>
                <w:szCs w:val="18"/>
              </w:rPr>
            </w:pPr>
          </w:p>
        </w:tc>
      </w:tr>
      <w:tr w:rsidR="001A2C32" w:rsidRPr="007B4A0C" w14:paraId="76175204" w14:textId="77777777" w:rsidTr="00BA2645">
        <w:trPr>
          <w:trHeight w:val="725"/>
        </w:trPr>
        <w:tc>
          <w:tcPr>
            <w:tcW w:w="5395" w:type="dxa"/>
            <w:shd w:val="clear" w:color="auto" w:fill="B8B8B8"/>
          </w:tcPr>
          <w:p w14:paraId="25391405" w14:textId="77777777" w:rsidR="001A2C32" w:rsidRPr="00DB7F51" w:rsidRDefault="001A2C32" w:rsidP="00BA2645">
            <w:pPr>
              <w:spacing w:after="0" w:line="240" w:lineRule="auto"/>
              <w:rPr>
                <w:rFonts w:ascii="AvenirNext LT Pro Bold" w:hAnsi="AvenirNext LT Pro Bold"/>
                <w:b/>
                <w:color w:val="auto"/>
                <w:sz w:val="20"/>
              </w:rPr>
            </w:pPr>
            <w:r w:rsidRPr="00DB7F51">
              <w:rPr>
                <w:rFonts w:ascii="AvenirNext LT Pro Bold" w:hAnsi="AvenirNext LT Pro Bold"/>
                <w:b/>
                <w:color w:val="auto"/>
                <w:sz w:val="20"/>
              </w:rPr>
              <w:t>TYPE OF PRODUCT/SERVICE</w:t>
            </w:r>
          </w:p>
          <w:p w14:paraId="19C1D0B2" w14:textId="1401C438" w:rsidR="001A2C32" w:rsidRPr="00955B28" w:rsidRDefault="001A2C32" w:rsidP="00BA2645">
            <w:pPr>
              <w:spacing w:after="0" w:line="240" w:lineRule="auto"/>
              <w:rPr>
                <w:rFonts w:ascii="AvenirNext LT Pro Regular" w:hAnsi="AvenirNext LT Pro Regular"/>
                <w:i/>
                <w:sz w:val="16"/>
                <w:szCs w:val="18"/>
              </w:rPr>
            </w:pPr>
            <w:r w:rsidRPr="00955B28">
              <w:rPr>
                <w:rFonts w:ascii="AvenirNext LT Pro Regular" w:hAnsi="AvenirNext LT Pro Regular"/>
                <w:i/>
                <w:sz w:val="16"/>
                <w:szCs w:val="18"/>
              </w:rPr>
              <w:t>Provide a brief (1-5 words) description of the type of product/service you are entering. Do not include</w:t>
            </w:r>
            <w:r w:rsidR="00AE103C">
              <w:rPr>
                <w:rFonts w:ascii="AvenirNext LT Pro Regular" w:hAnsi="AvenirNext LT Pro Regular"/>
                <w:i/>
                <w:sz w:val="16"/>
                <w:szCs w:val="18"/>
              </w:rPr>
              <w:t xml:space="preserve"> the</w:t>
            </w:r>
            <w:r w:rsidRPr="00955B28">
              <w:rPr>
                <w:rFonts w:ascii="AvenirNext LT Pro Regular" w:hAnsi="AvenirNext LT Pro Regular"/>
                <w:i/>
                <w:sz w:val="16"/>
                <w:szCs w:val="18"/>
              </w:rPr>
              <w:t xml:space="preserve"> brand name.</w:t>
            </w:r>
          </w:p>
          <w:p w14:paraId="52730EB2" w14:textId="1DFD0F5F" w:rsidR="001A2C32" w:rsidRPr="00AE103C" w:rsidRDefault="001A2C32" w:rsidP="00BA2645">
            <w:pPr>
              <w:spacing w:after="0" w:line="240" w:lineRule="auto"/>
              <w:rPr>
                <w:rFonts w:ascii="AvenirNext LT Pro Regular" w:hAnsi="AvenirNext LT Pro Regular"/>
                <w:i/>
                <w:sz w:val="16"/>
                <w:szCs w:val="18"/>
              </w:rPr>
            </w:pPr>
            <w:r w:rsidRPr="00955B28">
              <w:rPr>
                <w:rFonts w:ascii="AvenirNext LT Pro Regular" w:hAnsi="AvenirNext LT Pro Regular"/>
                <w:i/>
                <w:sz w:val="16"/>
                <w:szCs w:val="18"/>
              </w:rPr>
              <w:t xml:space="preserve">Examples: </w:t>
            </w:r>
            <w:r w:rsidR="00D4153F" w:rsidRPr="00955B28">
              <w:rPr>
                <w:rFonts w:ascii="AvenirNext LT Pro Regular" w:hAnsi="AvenirNext LT Pro Regular"/>
                <w:i/>
                <w:sz w:val="16"/>
                <w:szCs w:val="18"/>
              </w:rPr>
              <w:t xml:space="preserve"> Airline; </w:t>
            </w:r>
            <w:r w:rsidR="00D4153F">
              <w:rPr>
                <w:rFonts w:ascii="AvenirNext LT Pro Regular" w:hAnsi="AvenirNext LT Pro Regular"/>
                <w:i/>
                <w:sz w:val="16"/>
                <w:szCs w:val="18"/>
              </w:rPr>
              <w:t>Cosmetic</w:t>
            </w:r>
            <w:r w:rsidR="00D4153F" w:rsidRPr="00955B28">
              <w:rPr>
                <w:rFonts w:ascii="AvenirNext LT Pro Regular" w:hAnsi="AvenirNext LT Pro Regular"/>
                <w:i/>
                <w:sz w:val="16"/>
                <w:szCs w:val="18"/>
              </w:rPr>
              <w:t xml:space="preserve">, </w:t>
            </w:r>
            <w:r w:rsidR="00D4153F">
              <w:rPr>
                <w:rFonts w:ascii="AvenirNext LT Pro Regular" w:hAnsi="AvenirNext LT Pro Regular"/>
                <w:i/>
                <w:sz w:val="16"/>
                <w:szCs w:val="18"/>
              </w:rPr>
              <w:t>Credit Card</w:t>
            </w:r>
            <w:r w:rsidR="00D4153F" w:rsidRPr="00955B28">
              <w:rPr>
                <w:rFonts w:ascii="AvenirNext LT Pro Regular" w:hAnsi="AvenirNext LT Pro Regular"/>
                <w:i/>
                <w:sz w:val="16"/>
                <w:szCs w:val="18"/>
              </w:rPr>
              <w:t xml:space="preserve">; </w:t>
            </w:r>
            <w:r w:rsidR="00D4153F">
              <w:rPr>
                <w:rFonts w:ascii="AvenirNext LT Pro Regular" w:hAnsi="AvenirNext LT Pro Regular"/>
                <w:i/>
                <w:sz w:val="16"/>
                <w:szCs w:val="18"/>
              </w:rPr>
              <w:t>Streaming Service.</w:t>
            </w:r>
          </w:p>
        </w:tc>
        <w:tc>
          <w:tcPr>
            <w:tcW w:w="5395" w:type="dxa"/>
          </w:tcPr>
          <w:p w14:paraId="23079CCE" w14:textId="77777777" w:rsidR="001A2C32" w:rsidRPr="007B4A0C" w:rsidRDefault="001A2C32" w:rsidP="00BA2645">
            <w:pPr>
              <w:spacing w:after="0" w:line="240" w:lineRule="auto"/>
              <w:rPr>
                <w:rFonts w:ascii="AvenirNext LT Pro Regular" w:hAnsi="AvenirNext LT Pro Regular"/>
                <w:sz w:val="18"/>
                <w:szCs w:val="18"/>
              </w:rPr>
            </w:pPr>
          </w:p>
        </w:tc>
      </w:tr>
      <w:tr w:rsidR="001A2C32" w:rsidRPr="007B4A0C" w14:paraId="12E6E9D2" w14:textId="77777777" w:rsidTr="00BA2645">
        <w:trPr>
          <w:trHeight w:val="725"/>
        </w:trPr>
        <w:tc>
          <w:tcPr>
            <w:tcW w:w="5395" w:type="dxa"/>
            <w:shd w:val="clear" w:color="auto" w:fill="B8B8B8"/>
          </w:tcPr>
          <w:p w14:paraId="77B252B8" w14:textId="77777777" w:rsidR="001A2C32" w:rsidRPr="00DB7F51" w:rsidRDefault="001A2C32" w:rsidP="00BA2645">
            <w:pPr>
              <w:spacing w:after="0" w:line="240" w:lineRule="auto"/>
              <w:rPr>
                <w:rFonts w:ascii="AvenirNext LT Pro Bold" w:hAnsi="AvenirNext LT Pro Bold"/>
                <w:b/>
                <w:color w:val="auto"/>
                <w:sz w:val="20"/>
              </w:rPr>
            </w:pPr>
            <w:r w:rsidRPr="00DB7F51">
              <w:rPr>
                <w:rFonts w:ascii="AvenirNext LT Pro Bold" w:hAnsi="AvenirNext LT Pro Bold"/>
                <w:b/>
                <w:color w:val="auto"/>
                <w:sz w:val="20"/>
              </w:rPr>
              <w:t>DATES EFFORT RAN</w:t>
            </w:r>
          </w:p>
          <w:p w14:paraId="0F1C5302" w14:textId="6DB60E53" w:rsidR="001A2C32" w:rsidRDefault="00472F54" w:rsidP="00BA2645">
            <w:pPr>
              <w:spacing w:after="0" w:line="240" w:lineRule="auto"/>
              <w:rPr>
                <w:rFonts w:ascii="AvenirNext LT Pro Bold" w:hAnsi="AvenirNext LT Pro Bold"/>
                <w:b/>
                <w:sz w:val="28"/>
                <w:szCs w:val="18"/>
              </w:rPr>
            </w:pPr>
            <w:r>
              <w:rPr>
                <w:rFonts w:ascii="AvenirNext LT Pro Regular" w:hAnsi="AvenirNext LT Pro Regular"/>
                <w:i/>
                <w:sz w:val="16"/>
                <w:szCs w:val="18"/>
              </w:rPr>
              <w:t>L</w:t>
            </w:r>
            <w:r w:rsidR="001A2C32">
              <w:rPr>
                <w:rFonts w:ascii="AvenirNext LT Pro Regular" w:hAnsi="AvenirNext LT Pro Regular"/>
                <w:i/>
                <w:sz w:val="16"/>
                <w:szCs w:val="18"/>
              </w:rPr>
              <w:t xml:space="preserve">ist the start/end dates of the </w:t>
            </w:r>
            <w:r>
              <w:rPr>
                <w:rFonts w:ascii="AvenirNext LT Pro Regular" w:hAnsi="AvenirNext LT Pro Regular"/>
                <w:i/>
                <w:sz w:val="16"/>
                <w:szCs w:val="18"/>
              </w:rPr>
              <w:t>effort</w:t>
            </w:r>
            <w:r w:rsidR="001A2C32">
              <w:rPr>
                <w:rFonts w:ascii="AvenirNext LT Pro Regular" w:hAnsi="AvenirNext LT Pro Regular"/>
                <w:i/>
                <w:sz w:val="16"/>
                <w:szCs w:val="18"/>
              </w:rPr>
              <w:t>, even if it goes beyond the Effie eligibility period, to give the judges a full understanding of the span of th</w:t>
            </w:r>
            <w:r>
              <w:rPr>
                <w:rFonts w:ascii="AvenirNext LT Pro Regular" w:hAnsi="AvenirNext LT Pro Regular"/>
                <w:i/>
                <w:sz w:val="16"/>
                <w:szCs w:val="18"/>
              </w:rPr>
              <w:t>e</w:t>
            </w:r>
            <w:r w:rsidR="001A2C32">
              <w:rPr>
                <w:rFonts w:ascii="AvenirNext LT Pro Regular" w:hAnsi="AvenirNext LT Pro Regular"/>
                <w:i/>
                <w:sz w:val="16"/>
                <w:szCs w:val="18"/>
              </w:rPr>
              <w:t xml:space="preserve"> work. Efforts</w:t>
            </w:r>
            <w:r w:rsidR="001A2C32" w:rsidRPr="00F42920">
              <w:rPr>
                <w:rFonts w:ascii="AvenirNext LT Pro Regular" w:hAnsi="AvenirNext LT Pro Regular"/>
                <w:i/>
                <w:sz w:val="16"/>
                <w:szCs w:val="18"/>
              </w:rPr>
              <w:t xml:space="preserve"> that </w:t>
            </w:r>
            <w:r w:rsidR="001A2C32">
              <w:rPr>
                <w:rFonts w:ascii="AvenirNext LT Pro Regular" w:hAnsi="AvenirNext LT Pro Regular"/>
                <w:i/>
                <w:sz w:val="16"/>
                <w:szCs w:val="18"/>
              </w:rPr>
              <w:t>are</w:t>
            </w:r>
            <w:r w:rsidR="001A2C32" w:rsidRPr="00F42920">
              <w:rPr>
                <w:rFonts w:ascii="AvenirNext LT Pro Regular" w:hAnsi="AvenirNext LT Pro Regular"/>
                <w:i/>
                <w:sz w:val="16"/>
                <w:szCs w:val="18"/>
              </w:rPr>
              <w:t xml:space="preserve"> ongoing and h</w:t>
            </w:r>
            <w:r w:rsidR="001A2C32">
              <w:rPr>
                <w:rFonts w:ascii="AvenirNext LT Pro Regular" w:hAnsi="AvenirNext LT Pro Regular"/>
                <w:i/>
                <w:sz w:val="16"/>
                <w:szCs w:val="18"/>
              </w:rPr>
              <w:t>ave</w:t>
            </w:r>
            <w:r w:rsidR="001A2C32" w:rsidRPr="00F42920">
              <w:rPr>
                <w:rFonts w:ascii="AvenirNext LT Pro Regular" w:hAnsi="AvenirNext LT Pro Regular"/>
                <w:i/>
                <w:sz w:val="16"/>
                <w:szCs w:val="18"/>
              </w:rPr>
              <w:t xml:space="preserve"> no specific end date should</w:t>
            </w:r>
            <w:r>
              <w:rPr>
                <w:rFonts w:ascii="AvenirNext LT Pro Regular" w:hAnsi="AvenirNext LT Pro Regular"/>
                <w:i/>
                <w:sz w:val="16"/>
                <w:szCs w:val="18"/>
              </w:rPr>
              <w:t xml:space="preserve"> </w:t>
            </w:r>
            <w:r w:rsidR="00AE103C">
              <w:rPr>
                <w:rFonts w:ascii="AvenirNext LT Pro Regular" w:hAnsi="AvenirNext LT Pro Regular"/>
                <w:i/>
                <w:sz w:val="16"/>
                <w:szCs w:val="18"/>
              </w:rPr>
              <w:t>leave the end date blank in the Entry Portal.</w:t>
            </w:r>
            <w:r w:rsidR="001A2C32">
              <w:rPr>
                <w:rFonts w:ascii="AvenirNext LT Pro Regular" w:hAnsi="AvenirNext LT Pro Regular"/>
                <w:i/>
                <w:sz w:val="16"/>
                <w:szCs w:val="18"/>
              </w:rPr>
              <w:t xml:space="preserve">  </w:t>
            </w:r>
          </w:p>
        </w:tc>
        <w:tc>
          <w:tcPr>
            <w:tcW w:w="5395" w:type="dxa"/>
          </w:tcPr>
          <w:p w14:paraId="4CA9386F" w14:textId="77777777" w:rsidR="001A2C32" w:rsidRPr="007B4A0C" w:rsidRDefault="001A2C32" w:rsidP="00BA2645">
            <w:pPr>
              <w:spacing w:after="0" w:line="240" w:lineRule="auto"/>
              <w:rPr>
                <w:rFonts w:ascii="AvenirNext LT Pro Regular" w:hAnsi="AvenirNext LT Pro Regular"/>
                <w:b/>
                <w:sz w:val="18"/>
                <w:szCs w:val="18"/>
              </w:rPr>
            </w:pPr>
            <w:r w:rsidRPr="007B4A0C">
              <w:rPr>
                <w:rFonts w:ascii="AvenirNext LT Pro Regular" w:hAnsi="AvenirNext LT Pro Regular"/>
                <w:sz w:val="18"/>
                <w:szCs w:val="18"/>
              </w:rPr>
              <w:t>MM/DD/YY – MM/DD/YY</w:t>
            </w:r>
          </w:p>
        </w:tc>
      </w:tr>
      <w:tr w:rsidR="00C66804" w:rsidRPr="007B4A0C" w14:paraId="530949CC" w14:textId="77777777" w:rsidTr="00BA2645">
        <w:trPr>
          <w:trHeight w:val="725"/>
        </w:trPr>
        <w:tc>
          <w:tcPr>
            <w:tcW w:w="5395" w:type="dxa"/>
            <w:shd w:val="clear" w:color="auto" w:fill="B8B8B8"/>
          </w:tcPr>
          <w:p w14:paraId="6B2D6B37" w14:textId="77777777" w:rsidR="00C66804" w:rsidRDefault="00C66804" w:rsidP="00BA2645">
            <w:pPr>
              <w:spacing w:after="0" w:line="240" w:lineRule="auto"/>
              <w:rPr>
                <w:rFonts w:ascii="AvenirNext LT Pro Bold" w:hAnsi="AvenirNext LT Pro Bold"/>
                <w:b/>
                <w:color w:val="auto"/>
                <w:sz w:val="20"/>
              </w:rPr>
            </w:pPr>
            <w:r>
              <w:rPr>
                <w:rFonts w:ascii="AvenirNext LT Pro Bold" w:hAnsi="AvenirNext LT Pro Bold"/>
                <w:b/>
                <w:color w:val="auto"/>
                <w:sz w:val="20"/>
              </w:rPr>
              <w:t>COUNTRIES EFFORT RUN IN</w:t>
            </w:r>
          </w:p>
          <w:p w14:paraId="332B473E" w14:textId="468D4208" w:rsidR="00C66804" w:rsidRPr="00DB7F51" w:rsidRDefault="00C66804" w:rsidP="00BA2645">
            <w:pPr>
              <w:spacing w:after="0" w:line="240" w:lineRule="auto"/>
              <w:rPr>
                <w:rFonts w:ascii="AvenirNext LT Pro Bold" w:hAnsi="AvenirNext LT Pro Bold"/>
                <w:b/>
                <w:color w:val="auto"/>
                <w:sz w:val="20"/>
              </w:rPr>
            </w:pPr>
            <w:r>
              <w:rPr>
                <w:rFonts w:ascii="AvenirNext LT Pro Regular" w:hAnsi="AvenirNext LT Pro Regular"/>
                <w:i/>
                <w:sz w:val="16"/>
                <w:szCs w:val="18"/>
              </w:rPr>
              <w:t>List the countries effort run in.</w:t>
            </w:r>
          </w:p>
        </w:tc>
        <w:tc>
          <w:tcPr>
            <w:tcW w:w="5395" w:type="dxa"/>
          </w:tcPr>
          <w:p w14:paraId="1E58E300" w14:textId="77777777" w:rsidR="00C66804" w:rsidRPr="007B4A0C" w:rsidRDefault="00C66804" w:rsidP="00BA2645">
            <w:pPr>
              <w:spacing w:after="0" w:line="240" w:lineRule="auto"/>
              <w:rPr>
                <w:rFonts w:ascii="AvenirNext LT Pro Regular" w:hAnsi="AvenirNext LT Pro Regular"/>
                <w:sz w:val="18"/>
                <w:szCs w:val="18"/>
              </w:rPr>
            </w:pPr>
          </w:p>
        </w:tc>
      </w:tr>
      <w:tr w:rsidR="001A2C32" w:rsidRPr="007B4A0C" w14:paraId="73F78CA0" w14:textId="77777777" w:rsidTr="00BA2645">
        <w:trPr>
          <w:trHeight w:val="135"/>
        </w:trPr>
        <w:tc>
          <w:tcPr>
            <w:tcW w:w="5395" w:type="dxa"/>
            <w:shd w:val="clear" w:color="auto" w:fill="B8B8B8"/>
          </w:tcPr>
          <w:p w14:paraId="3FA4DB8E" w14:textId="77777777" w:rsidR="001A2C32" w:rsidRPr="00DB7F51" w:rsidRDefault="001A2C32" w:rsidP="00BA2645">
            <w:pPr>
              <w:spacing w:after="0" w:line="240" w:lineRule="auto"/>
              <w:rPr>
                <w:rFonts w:ascii="AvenirNext LT Pro Bold" w:hAnsi="AvenirNext LT Pro Bold"/>
                <w:b/>
                <w:color w:val="auto"/>
                <w:sz w:val="20"/>
              </w:rPr>
            </w:pPr>
            <w:r w:rsidRPr="00DB7F51">
              <w:rPr>
                <w:rFonts w:ascii="AvenirNext LT Pro Bold" w:hAnsi="AvenirNext LT Pro Bold"/>
                <w:b/>
                <w:color w:val="auto"/>
                <w:sz w:val="20"/>
              </w:rPr>
              <w:t>REGIONAL CLASSIFICATION</w:t>
            </w:r>
          </w:p>
        </w:tc>
        <w:tc>
          <w:tcPr>
            <w:tcW w:w="5395" w:type="dxa"/>
          </w:tcPr>
          <w:p w14:paraId="3287AE41" w14:textId="77777777" w:rsidR="001A2C32" w:rsidRDefault="001A2C32" w:rsidP="00BA2645">
            <w:pPr>
              <w:spacing w:after="0" w:line="240" w:lineRule="auto"/>
              <w:rPr>
                <w:rFonts w:ascii="AvenirNext LT Pro Regular" w:hAnsi="AvenirNext LT Pro Regular"/>
                <w:sz w:val="18"/>
                <w:szCs w:val="18"/>
              </w:rPr>
            </w:pPr>
            <w:r>
              <w:rPr>
                <w:rFonts w:ascii="AvenirNext LT Pro Regular" w:hAnsi="AvenirNext LT Pro Regular"/>
                <w:sz w:val="18"/>
                <w:szCs w:val="18"/>
              </w:rPr>
              <w:t>Local / Regional/ National / Multinational / Non-English</w:t>
            </w:r>
          </w:p>
          <w:p w14:paraId="1A34BB06" w14:textId="77777777" w:rsidR="001A2C32" w:rsidRPr="007B4A0C" w:rsidRDefault="001A2C32" w:rsidP="00BA2645">
            <w:pPr>
              <w:spacing w:after="0" w:line="240" w:lineRule="auto"/>
              <w:rPr>
                <w:rFonts w:ascii="AvenirNext LT Pro Regular" w:hAnsi="AvenirNext LT Pro Regular"/>
                <w:b/>
                <w:sz w:val="18"/>
                <w:szCs w:val="18"/>
              </w:rPr>
            </w:pPr>
            <w:r>
              <w:rPr>
                <w:rFonts w:ascii="AvenirNext LT Pro Regular" w:hAnsi="AvenirNext LT Pro Regular"/>
                <w:sz w:val="18"/>
                <w:szCs w:val="18"/>
              </w:rPr>
              <w:t>(Select all that apply)</w:t>
            </w:r>
          </w:p>
        </w:tc>
      </w:tr>
      <w:tr w:rsidR="001A2C32" w:rsidRPr="007B4A0C" w14:paraId="5BFC582C" w14:textId="77777777" w:rsidTr="00BA2645">
        <w:trPr>
          <w:trHeight w:val="135"/>
        </w:trPr>
        <w:tc>
          <w:tcPr>
            <w:tcW w:w="5395" w:type="dxa"/>
            <w:shd w:val="clear" w:color="auto" w:fill="B8B8B8"/>
          </w:tcPr>
          <w:p w14:paraId="7ADABFD8" w14:textId="77777777" w:rsidR="001A2C32" w:rsidRPr="00DB7F51" w:rsidRDefault="001A2C32" w:rsidP="00BA2645">
            <w:pPr>
              <w:spacing w:after="0" w:line="240" w:lineRule="auto"/>
              <w:rPr>
                <w:rFonts w:ascii="AvenirNext LT Pro Bold" w:hAnsi="AvenirNext LT Pro Bold"/>
                <w:b/>
                <w:color w:val="auto"/>
                <w:sz w:val="20"/>
              </w:rPr>
            </w:pPr>
            <w:r w:rsidRPr="00DB7F51">
              <w:rPr>
                <w:rFonts w:ascii="AvenirNext LT Pro Bold" w:hAnsi="AvenirNext LT Pro Bold"/>
                <w:b/>
                <w:color w:val="auto"/>
                <w:sz w:val="20"/>
              </w:rPr>
              <w:t>CATEGORY SITUATION</w:t>
            </w:r>
          </w:p>
          <w:p w14:paraId="34FECD10" w14:textId="77777777" w:rsidR="001A2C32" w:rsidRPr="00DB7F51" w:rsidRDefault="001A2C32" w:rsidP="00BA2645">
            <w:pPr>
              <w:spacing w:after="0" w:line="240" w:lineRule="auto"/>
              <w:rPr>
                <w:rFonts w:ascii="AvenirNext LT Pro Bold" w:hAnsi="AvenirNext LT Pro Bold"/>
                <w:b/>
                <w:color w:val="auto"/>
                <w:sz w:val="20"/>
              </w:rPr>
            </w:pPr>
          </w:p>
        </w:tc>
        <w:tc>
          <w:tcPr>
            <w:tcW w:w="5395" w:type="dxa"/>
          </w:tcPr>
          <w:p w14:paraId="2E0DA193" w14:textId="77777777" w:rsidR="001A2C32" w:rsidRPr="007B4A0C" w:rsidRDefault="001A2C32" w:rsidP="00BA2645">
            <w:pPr>
              <w:spacing w:after="0" w:line="240" w:lineRule="auto"/>
              <w:rPr>
                <w:rFonts w:ascii="AvenirNext LT Pro Regular" w:hAnsi="AvenirNext LT Pro Regular"/>
                <w:sz w:val="18"/>
                <w:szCs w:val="18"/>
              </w:rPr>
            </w:pPr>
            <w:r w:rsidRPr="007B4A0C">
              <w:rPr>
                <w:rFonts w:ascii="AvenirNext LT Pro Regular" w:hAnsi="AvenirNext LT Pro Regular"/>
                <w:sz w:val="18"/>
                <w:szCs w:val="18"/>
              </w:rPr>
              <w:t>Growing / Flat / In Decline</w:t>
            </w:r>
          </w:p>
        </w:tc>
      </w:tr>
    </w:tbl>
    <w:p w14:paraId="029EFB34" w14:textId="07950C62" w:rsidR="00166630" w:rsidRDefault="00166630" w:rsidP="00166630">
      <w:pPr>
        <w:pStyle w:val="MediumShading1-Accent11"/>
        <w:spacing w:after="120"/>
        <w:rPr>
          <w:rFonts w:ascii="AvenirNext LT Pro Regular" w:hAnsi="AvenirNext LT Pro Regular"/>
          <w:b/>
          <w:sz w:val="16"/>
          <w:szCs w:val="19"/>
        </w:rPr>
      </w:pPr>
    </w:p>
    <w:bookmarkEnd w:id="1"/>
    <w:p w14:paraId="7C08B209" w14:textId="1B66EAD6" w:rsidR="00B938D1" w:rsidRDefault="00B938D1" w:rsidP="00166630">
      <w:pPr>
        <w:pStyle w:val="MediumShading1-Accent11"/>
        <w:spacing w:after="120"/>
        <w:rPr>
          <w:rFonts w:ascii="AvenirNext LT Pro Regular" w:hAnsi="AvenirNext LT Pro Regular"/>
          <w:b/>
          <w:sz w:val="16"/>
          <w:szCs w:val="19"/>
        </w:rPr>
      </w:pPr>
    </w:p>
    <w:p w14:paraId="564BE3FD" w14:textId="38764F5B" w:rsidR="00C66804" w:rsidRDefault="00C66804" w:rsidP="00166630">
      <w:pPr>
        <w:pStyle w:val="MediumShading1-Accent11"/>
        <w:spacing w:after="120"/>
        <w:rPr>
          <w:rFonts w:ascii="AvenirNext LT Pro Regular" w:hAnsi="AvenirNext LT Pro Regular"/>
          <w:b/>
          <w:sz w:val="16"/>
          <w:szCs w:val="19"/>
        </w:rPr>
      </w:pPr>
    </w:p>
    <w:p w14:paraId="2DCF25DC" w14:textId="7EEC2D8D" w:rsidR="00C66804" w:rsidRDefault="00C66804" w:rsidP="00166630">
      <w:pPr>
        <w:pStyle w:val="MediumShading1-Accent11"/>
        <w:spacing w:after="120"/>
        <w:rPr>
          <w:rFonts w:ascii="AvenirNext LT Pro Regular" w:hAnsi="AvenirNext LT Pro Regular"/>
          <w:b/>
          <w:sz w:val="16"/>
          <w:szCs w:val="19"/>
        </w:rPr>
      </w:pPr>
    </w:p>
    <w:p w14:paraId="459C891C" w14:textId="2144E000" w:rsidR="00C66804" w:rsidRDefault="00C66804" w:rsidP="00166630">
      <w:pPr>
        <w:pStyle w:val="MediumShading1-Accent11"/>
        <w:spacing w:after="120"/>
        <w:rPr>
          <w:rFonts w:ascii="AvenirNext LT Pro Regular" w:hAnsi="AvenirNext LT Pro Regular"/>
          <w:b/>
          <w:sz w:val="16"/>
          <w:szCs w:val="19"/>
        </w:rPr>
      </w:pPr>
    </w:p>
    <w:p w14:paraId="6A5217E5" w14:textId="6A6B995C" w:rsidR="00C66804" w:rsidRDefault="00C66804" w:rsidP="00166630">
      <w:pPr>
        <w:pStyle w:val="MediumShading1-Accent11"/>
        <w:spacing w:after="120"/>
        <w:rPr>
          <w:rFonts w:ascii="AvenirNext LT Pro Regular" w:hAnsi="AvenirNext LT Pro Regular"/>
          <w:b/>
          <w:sz w:val="16"/>
          <w:szCs w:val="19"/>
        </w:rPr>
      </w:pPr>
    </w:p>
    <w:p w14:paraId="167DEE13" w14:textId="77777777" w:rsidR="00C66804" w:rsidRPr="00EE723C" w:rsidRDefault="00C66804"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563B2" w:rsidRPr="00EE723C" w14:paraId="7952B56C" w14:textId="77777777" w:rsidTr="007563B2">
        <w:tc>
          <w:tcPr>
            <w:tcW w:w="10790" w:type="dxa"/>
            <w:tcBorders>
              <w:top w:val="nil"/>
              <w:left w:val="nil"/>
              <w:bottom w:val="nil"/>
              <w:right w:val="nil"/>
            </w:tcBorders>
            <w:shd w:val="clear" w:color="auto" w:fill="B4975A" w:themeFill="accent1"/>
            <w:vAlign w:val="center"/>
          </w:tcPr>
          <w:p w14:paraId="0F097824" w14:textId="36429A38" w:rsidR="007563B2" w:rsidRDefault="007563B2" w:rsidP="00D65B45">
            <w:pPr>
              <w:pStyle w:val="MediumShading1-Accent11"/>
              <w:spacing w:before="120" w:after="120"/>
              <w:rPr>
                <w:rFonts w:ascii="AvenirNext LT Pro Regular" w:hAnsi="AvenirNext LT Pro Regular" w:cs="Tahoma"/>
                <w:b/>
                <w:color w:val="auto"/>
                <w:sz w:val="19"/>
                <w:szCs w:val="19"/>
              </w:rPr>
            </w:pPr>
            <w:r w:rsidRPr="00E534CC">
              <w:rPr>
                <w:rFonts w:ascii="AvenirNext LT Pro Bold" w:hAnsi="AvenirNext LT Pro Bold"/>
                <w:b/>
                <w:color w:val="FFFFFF"/>
                <w:sz w:val="28"/>
                <w:szCs w:val="19"/>
              </w:rPr>
              <w:lastRenderedPageBreak/>
              <w:t>EXECUTIVE SUMMARY</w:t>
            </w:r>
          </w:p>
        </w:tc>
      </w:tr>
      <w:tr w:rsidR="007563B2" w:rsidRPr="00EE723C" w14:paraId="02DDE37D" w14:textId="77777777" w:rsidTr="007563B2">
        <w:trPr>
          <w:trHeight w:val="259"/>
        </w:trPr>
        <w:tc>
          <w:tcPr>
            <w:tcW w:w="10790" w:type="dxa"/>
            <w:tcBorders>
              <w:top w:val="nil"/>
              <w:left w:val="nil"/>
              <w:bottom w:val="single" w:sz="2" w:space="0" w:color="auto"/>
              <w:right w:val="nil"/>
            </w:tcBorders>
            <w:shd w:val="clear" w:color="auto" w:fill="FFFFFF" w:themeFill="background1"/>
            <w:vAlign w:val="center"/>
          </w:tcPr>
          <w:p w14:paraId="6AEF8C15" w14:textId="77777777" w:rsidR="007563B2" w:rsidRDefault="007563B2" w:rsidP="007563B2">
            <w:pPr>
              <w:pStyle w:val="MediumShading1-Accent11"/>
              <w:rPr>
                <w:rFonts w:ascii="AvenirNext LT Pro Regular" w:hAnsi="AvenirNext LT Pro Regular" w:cs="Tahoma"/>
                <w:b/>
                <w:color w:val="auto"/>
                <w:sz w:val="19"/>
                <w:szCs w:val="19"/>
              </w:rPr>
            </w:pPr>
          </w:p>
        </w:tc>
      </w:tr>
      <w:tr w:rsidR="00166630" w:rsidRPr="00EE723C" w14:paraId="547BB167" w14:textId="77777777" w:rsidTr="00EB5316">
        <w:trPr>
          <w:trHeight w:val="691"/>
        </w:trPr>
        <w:tc>
          <w:tcPr>
            <w:tcW w:w="10790" w:type="dxa"/>
            <w:shd w:val="clear" w:color="auto" w:fill="B8B8B8"/>
          </w:tcPr>
          <w:p w14:paraId="2A9E8EE5" w14:textId="22242211" w:rsidR="00166630" w:rsidRPr="00EE723C" w:rsidRDefault="007E324F" w:rsidP="00EB5316">
            <w:pPr>
              <w:pStyle w:val="FreeForm"/>
              <w:tabs>
                <w:tab w:val="left" w:pos="660"/>
              </w:tabs>
              <w:spacing w:before="120" w:after="120"/>
              <w:rPr>
                <w:rFonts w:ascii="AvenirNext LT Pro Regular" w:hAnsi="AvenirNext LT Pro Regular" w:cs="Tahoma"/>
                <w:b/>
                <w:sz w:val="19"/>
                <w:szCs w:val="19"/>
              </w:rPr>
            </w:pPr>
            <w:r w:rsidRPr="00EE723C">
              <w:rPr>
                <w:rFonts w:ascii="AvenirNext LT Pro Regular" w:hAnsi="AvenirNext LT Pro Regular" w:cs="Tahoma"/>
                <w:b/>
                <w:sz w:val="19"/>
                <w:szCs w:val="19"/>
              </w:rPr>
              <w:t xml:space="preserve">Specific to the </w:t>
            </w:r>
            <w:r w:rsidR="002862C2">
              <w:rPr>
                <w:rFonts w:ascii="AvenirNext LT Pro Regular" w:hAnsi="AvenirNext LT Pro Regular" w:cs="Tahoma"/>
                <w:b/>
                <w:sz w:val="19"/>
                <w:szCs w:val="19"/>
              </w:rPr>
              <w:t>Marketing</w:t>
            </w:r>
            <w:r w:rsidR="007F3244">
              <w:rPr>
                <w:rFonts w:ascii="AvenirNext LT Pro Regular" w:hAnsi="AvenirNext LT Pro Regular" w:cs="Tahoma"/>
                <w:b/>
                <w:sz w:val="19"/>
                <w:szCs w:val="19"/>
              </w:rPr>
              <w:t xml:space="preserve"> &amp; Business</w:t>
            </w:r>
            <w:r w:rsidR="002862C2">
              <w:rPr>
                <w:rFonts w:ascii="AvenirNext LT Pro Regular" w:hAnsi="AvenirNext LT Pro Regular" w:cs="Tahoma"/>
                <w:b/>
                <w:sz w:val="19"/>
                <w:szCs w:val="19"/>
              </w:rPr>
              <w:t xml:space="preserve"> Solutions category, </w:t>
            </w:r>
            <w:r w:rsidRPr="00EE723C">
              <w:rPr>
                <w:rFonts w:ascii="AvenirNext LT Pro Regular" w:hAnsi="AvenirNext LT Pro Regular" w:cs="Tahoma"/>
                <w:b/>
                <w:sz w:val="19"/>
                <w:szCs w:val="19"/>
              </w:rPr>
              <w:t>w</w:t>
            </w:r>
            <w:r w:rsidR="00166630" w:rsidRPr="00EE723C">
              <w:rPr>
                <w:rFonts w:ascii="AvenirNext LT Pro Regular" w:hAnsi="AvenirNext LT Pro Regular" w:cs="Tahoma"/>
                <w:b/>
                <w:sz w:val="19"/>
                <w:szCs w:val="19"/>
              </w:rPr>
              <w:t xml:space="preserve">hy is </w:t>
            </w:r>
            <w:r w:rsidR="00C754F5" w:rsidRPr="00EE723C">
              <w:rPr>
                <w:rFonts w:ascii="AvenirNext LT Pro Regular" w:hAnsi="AvenirNext LT Pro Regular" w:cs="Tahoma"/>
                <w:b/>
                <w:sz w:val="19"/>
                <w:szCs w:val="19"/>
              </w:rPr>
              <w:t xml:space="preserve">this case </w:t>
            </w:r>
            <w:r w:rsidR="00166630" w:rsidRPr="00EE723C">
              <w:rPr>
                <w:rFonts w:ascii="AvenirNext LT Pro Regular" w:hAnsi="AvenirNext LT Pro Regular" w:cs="Tahoma"/>
                <w:b/>
                <w:sz w:val="19"/>
                <w:szCs w:val="19"/>
              </w:rPr>
              <w:t xml:space="preserve">worthy of an </w:t>
            </w:r>
            <w:r w:rsidR="00B0339E" w:rsidRPr="00EE723C">
              <w:rPr>
                <w:rFonts w:ascii="AvenirNext LT Pro Regular" w:hAnsi="AvenirNext LT Pro Regular" w:cs="Tahoma"/>
                <w:b/>
                <w:sz w:val="19"/>
                <w:szCs w:val="19"/>
              </w:rPr>
              <w:t>award</w:t>
            </w:r>
            <w:r w:rsidR="00C754F5" w:rsidRPr="00EE723C">
              <w:rPr>
                <w:rFonts w:ascii="AvenirNext LT Pro Regular" w:hAnsi="AvenirNext LT Pro Regular" w:cs="Tahoma"/>
                <w:b/>
                <w:sz w:val="19"/>
                <w:szCs w:val="19"/>
              </w:rPr>
              <w:t xml:space="preserve"> for marketing effectiveness</w:t>
            </w:r>
            <w:r w:rsidR="00166630" w:rsidRPr="00EE723C">
              <w:rPr>
                <w:rFonts w:ascii="AvenirNext LT Pro Regular" w:hAnsi="AvenirNext LT Pro Regular" w:cs="Tahoma"/>
                <w:b/>
                <w:sz w:val="19"/>
                <w:szCs w:val="19"/>
              </w:rPr>
              <w:t>?</w:t>
            </w:r>
            <w:r w:rsidR="004B3A33" w:rsidRPr="00EE723C">
              <w:rPr>
                <w:rFonts w:ascii="AvenirNext LT Pro Regular" w:hAnsi="AvenirNext LT Pro Regular" w:cs="Tahoma"/>
                <w:b/>
                <w:sz w:val="19"/>
                <w:szCs w:val="19"/>
              </w:rPr>
              <w:t xml:space="preserve"> </w:t>
            </w:r>
          </w:p>
          <w:p w14:paraId="1FDC9DBE" w14:textId="0F486D66" w:rsidR="008F6B20" w:rsidRPr="00EE723C" w:rsidRDefault="006F3519" w:rsidP="00EB5316">
            <w:pPr>
              <w:pStyle w:val="FreeForm"/>
              <w:tabs>
                <w:tab w:val="left" w:pos="660"/>
              </w:tabs>
              <w:spacing w:before="120" w:after="120"/>
              <w:rPr>
                <w:rFonts w:ascii="AvenirNext LT Pro Regular" w:hAnsi="AvenirNext LT Pro Regular" w:cs="Tahoma"/>
                <w:b/>
                <w:sz w:val="19"/>
                <w:szCs w:val="19"/>
              </w:rPr>
            </w:pPr>
            <w:r w:rsidRPr="00EE723C">
              <w:rPr>
                <w:rFonts w:ascii="AvenirNext LT Pro Regular" w:hAnsi="AvenirNext LT Pro Regular" w:cs="Tahoma"/>
                <w:b/>
                <w:sz w:val="19"/>
                <w:szCs w:val="19"/>
              </w:rPr>
              <w:t xml:space="preserve">Because </w:t>
            </w:r>
            <w:r w:rsidR="008F6B20" w:rsidRPr="00EE723C">
              <w:rPr>
                <w:rFonts w:ascii="AvenirNext LT Pro Regular" w:hAnsi="AvenirNext LT Pro Regular" w:cs="Tahoma"/>
                <w:b/>
                <w:sz w:val="19"/>
                <w:szCs w:val="19"/>
              </w:rPr>
              <w:t xml:space="preserve">Effie has no predetermined </w:t>
            </w:r>
            <w:r w:rsidR="00F838C8" w:rsidRPr="00EE723C">
              <w:rPr>
                <w:rFonts w:ascii="AvenirNext LT Pro Regular" w:hAnsi="AvenirNext LT Pro Regular" w:cs="Tahoma"/>
                <w:b/>
                <w:sz w:val="19"/>
                <w:szCs w:val="19"/>
              </w:rPr>
              <w:t>definition</w:t>
            </w:r>
            <w:r w:rsidR="008F6B20" w:rsidRPr="00EE723C">
              <w:rPr>
                <w:rFonts w:ascii="AvenirNext LT Pro Regular" w:hAnsi="AvenirNext LT Pro Regular" w:cs="Tahoma"/>
                <w:b/>
                <w:sz w:val="19"/>
                <w:szCs w:val="19"/>
              </w:rPr>
              <w:t xml:space="preserve"> of effectiveness</w:t>
            </w:r>
            <w:r w:rsidRPr="00EE723C">
              <w:rPr>
                <w:rFonts w:ascii="AvenirNext LT Pro Regular" w:hAnsi="AvenirNext LT Pro Regular" w:cs="Tahoma"/>
                <w:b/>
                <w:sz w:val="19"/>
                <w:szCs w:val="19"/>
              </w:rPr>
              <w:t>, i</w:t>
            </w:r>
            <w:r w:rsidR="008F6B20" w:rsidRPr="00EE723C">
              <w:rPr>
                <w:rFonts w:ascii="AvenirNext LT Pro Regular" w:hAnsi="AvenirNext LT Pro Regular" w:cs="Tahoma"/>
                <w:b/>
                <w:sz w:val="19"/>
                <w:szCs w:val="19"/>
              </w:rPr>
              <w:t xml:space="preserve">t is your job to </w:t>
            </w:r>
            <w:r w:rsidR="00F838C8" w:rsidRPr="00EE723C">
              <w:rPr>
                <w:rFonts w:ascii="AvenirNext LT Pro Regular" w:hAnsi="AvenirNext LT Pro Regular" w:cs="Tahoma"/>
                <w:b/>
                <w:sz w:val="19"/>
                <w:szCs w:val="19"/>
              </w:rPr>
              <w:t>propose</w:t>
            </w:r>
            <w:r w:rsidR="008F6B20" w:rsidRPr="00EE723C">
              <w:rPr>
                <w:rFonts w:ascii="AvenirNext LT Pro Regular" w:hAnsi="AvenirNext LT Pro Regular" w:cs="Tahoma"/>
                <w:b/>
                <w:sz w:val="19"/>
                <w:szCs w:val="19"/>
              </w:rPr>
              <w:t xml:space="preserve"> why t</w:t>
            </w:r>
            <w:r w:rsidR="00F838C8" w:rsidRPr="00EE723C">
              <w:rPr>
                <w:rFonts w:ascii="AvenirNext LT Pro Regular" w:hAnsi="AvenirNext LT Pro Regular" w:cs="Tahoma"/>
                <w:b/>
                <w:sz w:val="19"/>
                <w:szCs w:val="19"/>
              </w:rPr>
              <w:t>his case is effective</w:t>
            </w:r>
            <w:r w:rsidR="00D36518" w:rsidRPr="00EE723C">
              <w:rPr>
                <w:rFonts w:ascii="AvenirNext LT Pro Regular" w:hAnsi="AvenirNext LT Pro Regular" w:cs="Tahoma"/>
                <w:b/>
                <w:sz w:val="19"/>
                <w:szCs w:val="19"/>
              </w:rPr>
              <w:t xml:space="preserve"> in this entry category</w:t>
            </w:r>
            <w:r w:rsidR="00F838C8" w:rsidRPr="00EE723C">
              <w:rPr>
                <w:rFonts w:ascii="AvenirNext LT Pro Regular" w:hAnsi="AvenirNext LT Pro Regular" w:cs="Tahoma"/>
                <w:b/>
                <w:sz w:val="19"/>
                <w:szCs w:val="19"/>
              </w:rPr>
              <w:t>: why the metrics presented are important for your brand</w:t>
            </w:r>
            <w:r w:rsidR="00280987" w:rsidRPr="00EE723C">
              <w:rPr>
                <w:rFonts w:ascii="AvenirNext LT Pro Regular" w:hAnsi="AvenirNext LT Pro Regular" w:cs="Tahoma"/>
                <w:b/>
                <w:sz w:val="19"/>
                <w:szCs w:val="19"/>
              </w:rPr>
              <w:t xml:space="preserve"> and business/</w:t>
            </w:r>
            <w:proofErr w:type="spellStart"/>
            <w:r w:rsidR="00280987" w:rsidRPr="00EE723C">
              <w:rPr>
                <w:rFonts w:ascii="AvenirNext LT Pro Regular" w:hAnsi="AvenirNext LT Pro Regular" w:cs="Tahoma"/>
                <w:b/>
                <w:sz w:val="19"/>
                <w:szCs w:val="19"/>
              </w:rPr>
              <w:t>organi</w:t>
            </w:r>
            <w:r w:rsidR="007F3244">
              <w:rPr>
                <w:rFonts w:ascii="AvenirNext LT Pro Regular" w:hAnsi="AvenirNext LT Pro Regular" w:cs="Tahoma"/>
                <w:b/>
                <w:sz w:val="19"/>
                <w:szCs w:val="19"/>
              </w:rPr>
              <w:t>s</w:t>
            </w:r>
            <w:r w:rsidR="00280987" w:rsidRPr="00EE723C">
              <w:rPr>
                <w:rFonts w:ascii="AvenirNext LT Pro Regular" w:hAnsi="AvenirNext LT Pro Regular" w:cs="Tahoma"/>
                <w:b/>
                <w:sz w:val="19"/>
                <w:szCs w:val="19"/>
              </w:rPr>
              <w:t>ation</w:t>
            </w:r>
            <w:proofErr w:type="spellEnd"/>
            <w:r w:rsidR="00F838C8" w:rsidRPr="00EE723C">
              <w:rPr>
                <w:rFonts w:ascii="AvenirNext LT Pro Regular" w:hAnsi="AvenirNext LT Pro Regular" w:cs="Tahoma"/>
                <w:b/>
                <w:sz w:val="19"/>
                <w:szCs w:val="19"/>
              </w:rPr>
              <w:t>.</w:t>
            </w:r>
          </w:p>
          <w:p w14:paraId="1E1631A8" w14:textId="0D524EF0" w:rsidR="00421E18" w:rsidRPr="00EE723C" w:rsidRDefault="00802FC7" w:rsidP="00421E18">
            <w:pPr>
              <w:pStyle w:val="FreeForm"/>
              <w:tabs>
                <w:tab w:val="left" w:pos="660"/>
              </w:tabs>
              <w:spacing w:before="120" w:after="120"/>
              <w:rPr>
                <w:rFonts w:ascii="AvenirNext LT Pro Regular" w:hAnsi="AvenirNext LT Pro Regular" w:cs="Tahoma"/>
                <w:i/>
                <w:sz w:val="19"/>
                <w:szCs w:val="19"/>
              </w:rPr>
            </w:pPr>
            <w:r w:rsidRPr="00EE723C">
              <w:rPr>
                <w:rFonts w:ascii="AvenirNext LT Pro Regular" w:hAnsi="AvenirNext LT Pro Regular" w:cs="Tahoma"/>
                <w:i/>
                <w:sz w:val="19"/>
                <w:szCs w:val="19"/>
              </w:rPr>
              <w:t xml:space="preserve"> </w:t>
            </w:r>
            <w:r w:rsidR="00421E18" w:rsidRPr="00EE723C">
              <w:rPr>
                <w:rFonts w:ascii="AvenirNext LT Pro Regular" w:hAnsi="AvenirNext LT Pro Regular" w:cs="Tahoma"/>
                <w:i/>
                <w:sz w:val="19"/>
                <w:szCs w:val="19"/>
              </w:rPr>
              <w:t>(Maximum: 100 words)</w:t>
            </w:r>
            <w:r w:rsidR="002862C2">
              <w:rPr>
                <w:rFonts w:ascii="AvenirNext LT Pro Regular" w:hAnsi="AvenirNext LT Pro Regular" w:cs="Tahoma"/>
                <w:i/>
                <w:sz w:val="19"/>
                <w:szCs w:val="19"/>
              </w:rPr>
              <w:t xml:space="preserve"> </w:t>
            </w:r>
          </w:p>
        </w:tc>
      </w:tr>
      <w:tr w:rsidR="00166630" w:rsidRPr="00EE723C" w14:paraId="61CB79AE" w14:textId="77777777" w:rsidTr="00D93E0C">
        <w:tc>
          <w:tcPr>
            <w:tcW w:w="10790" w:type="dxa"/>
            <w:shd w:val="clear" w:color="auto" w:fill="auto"/>
          </w:tcPr>
          <w:p w14:paraId="28519F2D" w14:textId="77777777" w:rsidR="0064522C" w:rsidRPr="00EE723C" w:rsidRDefault="00166630" w:rsidP="00246771">
            <w:pPr>
              <w:pStyle w:val="MediumShading1-Accent11"/>
              <w:spacing w:before="120"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 xml:space="preserve">Provide </w:t>
            </w:r>
            <w:r w:rsidRPr="00EE723C">
              <w:rPr>
                <w:rFonts w:ascii="AvenirNext LT Pro Regular" w:hAnsi="AvenirNext LT Pro Regular"/>
                <w:noProof/>
                <w:color w:val="auto"/>
                <w:sz w:val="19"/>
                <w:szCs w:val="19"/>
              </w:rPr>
              <w:t>answer</w:t>
            </w:r>
            <w:r w:rsidRPr="00EE723C">
              <w:rPr>
                <w:rFonts w:ascii="AvenirNext LT Pro Regular" w:hAnsi="AvenirNext LT Pro Regular"/>
                <w:color w:val="auto"/>
                <w:sz w:val="19"/>
                <w:szCs w:val="19"/>
              </w:rPr>
              <w:t>.</w:t>
            </w:r>
          </w:p>
          <w:p w14:paraId="5E544442" w14:textId="77777777" w:rsidR="002C7475" w:rsidRPr="00EE723C" w:rsidRDefault="002C7475" w:rsidP="00246771">
            <w:pPr>
              <w:pStyle w:val="MediumShading1-Accent11"/>
              <w:spacing w:before="120" w:after="120"/>
              <w:rPr>
                <w:rFonts w:ascii="AvenirNext LT Pro Regular" w:hAnsi="AvenirNext LT Pro Regular"/>
                <w:color w:val="auto"/>
                <w:sz w:val="19"/>
                <w:szCs w:val="19"/>
              </w:rPr>
            </w:pPr>
          </w:p>
        </w:tc>
      </w:tr>
    </w:tbl>
    <w:p w14:paraId="56080304" w14:textId="59FCCB8E" w:rsidR="00E534CC" w:rsidRDefault="00E534CC" w:rsidP="00166630">
      <w:pPr>
        <w:pStyle w:val="MediumShading1-Accent11"/>
        <w:spacing w:after="120"/>
        <w:rPr>
          <w:rFonts w:ascii="AvenirNext LT Pro Regular" w:hAnsi="AvenirNext LT Pro Regular"/>
          <w:b/>
          <w:sz w:val="16"/>
          <w:szCs w:val="19"/>
        </w:rPr>
      </w:pPr>
    </w:p>
    <w:p w14:paraId="54263CF1" w14:textId="325456A1" w:rsidR="00166630" w:rsidRPr="00EE723C" w:rsidRDefault="00166630" w:rsidP="00E534CC">
      <w:pPr>
        <w:spacing w:after="0" w:line="240" w:lineRule="auto"/>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EE723C" w14:paraId="44CFA712" w14:textId="77777777" w:rsidTr="00E534CC">
        <w:tc>
          <w:tcPr>
            <w:tcW w:w="10790" w:type="dxa"/>
            <w:tcBorders>
              <w:top w:val="nil"/>
              <w:left w:val="nil"/>
              <w:bottom w:val="nil"/>
              <w:right w:val="nil"/>
            </w:tcBorders>
            <w:shd w:val="clear" w:color="auto" w:fill="B4975A" w:themeFill="accent1"/>
          </w:tcPr>
          <w:p w14:paraId="0C68A57F" w14:textId="6962B399" w:rsidR="00FD665D" w:rsidRPr="00E534CC" w:rsidRDefault="0064522C" w:rsidP="00D93E0C">
            <w:pPr>
              <w:pStyle w:val="MediumShading1-Accent11"/>
              <w:spacing w:after="120"/>
              <w:rPr>
                <w:rFonts w:ascii="AvenirNext LT Pro Bold" w:hAnsi="AvenirNext LT Pro Bold"/>
                <w:b/>
                <w:color w:val="FFFFFF"/>
                <w:sz w:val="28"/>
                <w:szCs w:val="19"/>
              </w:rPr>
            </w:pPr>
            <w:r w:rsidRPr="00EE723C">
              <w:rPr>
                <w:rFonts w:ascii="AvenirNext LT Pro Regular" w:hAnsi="AvenirNext LT Pro Regular"/>
              </w:rPr>
              <w:br w:type="page"/>
            </w:r>
            <w:r w:rsidR="00FD665D" w:rsidRPr="00E534CC">
              <w:rPr>
                <w:rFonts w:ascii="AvenirNext LT Pro Bold" w:hAnsi="AvenirNext LT Pro Bold"/>
                <w:b/>
                <w:color w:val="FFFFFF"/>
                <w:sz w:val="28"/>
                <w:szCs w:val="19"/>
              </w:rPr>
              <w:t>SECTION 1: CHALLENGE, CONTEXT &amp; OBJECTIVES</w:t>
            </w:r>
            <w:r w:rsidR="00FD665D" w:rsidRPr="00E534CC">
              <w:rPr>
                <w:rFonts w:ascii="AvenirNext LT Pro Bold" w:hAnsi="AvenirNext LT Pro Bold"/>
                <w:b/>
                <w:color w:val="FFFFFF"/>
                <w:sz w:val="28"/>
                <w:szCs w:val="19"/>
              </w:rPr>
              <w:br/>
            </w:r>
            <w:r w:rsidR="00FE0695">
              <w:rPr>
                <w:rFonts w:ascii="AvenirNext LT Pro Bold" w:hAnsi="AvenirNext LT Pro Bold"/>
                <w:b/>
                <w:color w:val="FFFFFF"/>
                <w:sz w:val="28"/>
                <w:szCs w:val="19"/>
              </w:rPr>
              <w:t>30</w:t>
            </w:r>
            <w:r w:rsidR="00FD665D" w:rsidRPr="00E534CC">
              <w:rPr>
                <w:rFonts w:ascii="AvenirNext LT Pro Bold" w:hAnsi="AvenirNext LT Pro Bold"/>
                <w:b/>
                <w:color w:val="FFFFFF"/>
                <w:sz w:val="28"/>
                <w:szCs w:val="19"/>
              </w:rPr>
              <w:t>% OF TOTAL SCORE</w:t>
            </w:r>
          </w:p>
          <w:p w14:paraId="25A1A1F9" w14:textId="77777777" w:rsidR="00925187" w:rsidRPr="00EE723C" w:rsidRDefault="00FD665D" w:rsidP="00D36518">
            <w:pPr>
              <w:pStyle w:val="MediumShading1-Accent11"/>
              <w:spacing w:after="120"/>
              <w:rPr>
                <w:rFonts w:ascii="AvenirNext LT Pro Regular" w:hAnsi="AvenirNext LT Pro Regular"/>
                <w:b/>
                <w:color w:val="FFFFFF"/>
                <w:sz w:val="19"/>
                <w:szCs w:val="19"/>
              </w:rPr>
            </w:pPr>
            <w:r w:rsidRPr="00EC6C30">
              <w:rPr>
                <w:rFonts w:ascii="AvenirNext LT Pro Regular" w:hAnsi="AvenirNext LT Pro Regular"/>
                <w:b/>
                <w:color w:val="FFFFFF"/>
                <w:sz w:val="19"/>
                <w:szCs w:val="19"/>
              </w:rPr>
              <w:t xml:space="preserve">This section provides the judges with the background to your challenge &amp; objectives.  In this section, judges evaluate whether they have the necessary context </w:t>
            </w:r>
            <w:r w:rsidRPr="00EC6C30">
              <w:rPr>
                <w:rFonts w:ascii="AvenirNext LT Pro Regular" w:hAnsi="AvenirNext LT Pro Regular"/>
                <w:b/>
                <w:noProof/>
                <w:color w:val="FFFFFF"/>
                <w:sz w:val="19"/>
                <w:szCs w:val="19"/>
              </w:rPr>
              <w:t>about</w:t>
            </w:r>
            <w:r w:rsidRPr="00EC6C30">
              <w:rPr>
                <w:rFonts w:ascii="AvenirNext LT Pro Regular" w:hAnsi="AvenirNext LT Pro Regular"/>
                <w:b/>
                <w:color w:val="FFFFFF"/>
                <w:sz w:val="19"/>
                <w:szCs w:val="19"/>
              </w:rPr>
              <w:t xml:space="preserve"> your industry category, </w:t>
            </w:r>
            <w:r w:rsidRPr="00EC6C30">
              <w:rPr>
                <w:rFonts w:ascii="AvenirNext LT Pro Regular" w:hAnsi="AvenirNext LT Pro Regular"/>
                <w:b/>
                <w:noProof/>
                <w:color w:val="FFFFFF"/>
                <w:sz w:val="19"/>
                <w:szCs w:val="19"/>
              </w:rPr>
              <w:t>competitors</w:t>
            </w:r>
            <w:r w:rsidR="00F52231" w:rsidRPr="00EC6C30">
              <w:rPr>
                <w:rFonts w:ascii="AvenirNext LT Pro Regular" w:hAnsi="AvenirNext LT Pro Regular"/>
                <w:b/>
                <w:noProof/>
                <w:color w:val="FFFFFF"/>
                <w:sz w:val="19"/>
                <w:szCs w:val="19"/>
              </w:rPr>
              <w:t>,</w:t>
            </w:r>
            <w:r w:rsidRPr="00EC6C30">
              <w:rPr>
                <w:rFonts w:ascii="AvenirNext LT Pro Regular" w:hAnsi="AvenirNext LT Pro Regular"/>
                <w:b/>
                <w:color w:val="FFFFFF"/>
                <w:sz w:val="19"/>
                <w:szCs w:val="19"/>
              </w:rPr>
              <w:t xml:space="preserve"> and brand to understand your entry and the degree of challenge represented by your objectives.  </w:t>
            </w:r>
            <w:r w:rsidR="008E2D5C" w:rsidRPr="00EC6C30">
              <w:rPr>
                <w:rFonts w:ascii="AvenirNext LT Pro Regular" w:hAnsi="AvenirNext LT Pro Regular"/>
                <w:b/>
                <w:color w:val="FFFFFF"/>
                <w:sz w:val="19"/>
                <w:szCs w:val="19"/>
              </w:rPr>
              <w:t>Judges will assess the case for</w:t>
            </w:r>
            <w:r w:rsidR="00D36518" w:rsidRPr="00EC6C30">
              <w:rPr>
                <w:rFonts w:ascii="AvenirNext LT Pro Regular" w:hAnsi="AvenirNext LT Pro Regular"/>
                <w:b/>
                <w:color w:val="FFFFFF"/>
                <w:sz w:val="19"/>
                <w:szCs w:val="19"/>
              </w:rPr>
              <w:t xml:space="preserve"> both suitability and ambition </w:t>
            </w:r>
            <w:r w:rsidR="008E2D5C" w:rsidRPr="00EC6C30">
              <w:rPr>
                <w:rFonts w:ascii="AvenirNext LT Pro Regular" w:hAnsi="AvenirNext LT Pro Regular"/>
                <w:b/>
                <w:color w:val="FFFFFF"/>
                <w:sz w:val="19"/>
                <w:szCs w:val="19"/>
              </w:rPr>
              <w:t>within the framework of the challenge.  Weight will be given to t</w:t>
            </w:r>
            <w:r w:rsidR="00D36518" w:rsidRPr="00EC6C30">
              <w:rPr>
                <w:rFonts w:ascii="AvenirNext LT Pro Regular" w:hAnsi="AvenirNext LT Pro Regular"/>
                <w:b/>
                <w:color w:val="FFFFFF"/>
                <w:sz w:val="19"/>
                <w:szCs w:val="19"/>
              </w:rPr>
              <w:t xml:space="preserve">he degree of difficulty and </w:t>
            </w:r>
            <w:r w:rsidR="008E2D5C" w:rsidRPr="00EC6C30">
              <w:rPr>
                <w:rFonts w:ascii="AvenirNext LT Pro Regular" w:hAnsi="AvenirNext LT Pro Regular"/>
                <w:b/>
                <w:color w:val="FFFFFF"/>
                <w:sz w:val="19"/>
                <w:szCs w:val="19"/>
              </w:rPr>
              <w:t xml:space="preserve">whether the entrant has provided </w:t>
            </w:r>
            <w:r w:rsidR="00D36518" w:rsidRPr="00EC6C30">
              <w:rPr>
                <w:rFonts w:ascii="AvenirNext LT Pro Regular" w:hAnsi="AvenirNext LT Pro Regular"/>
                <w:b/>
                <w:color w:val="FFFFFF"/>
                <w:sz w:val="19"/>
                <w:szCs w:val="19"/>
              </w:rPr>
              <w:t>the</w:t>
            </w:r>
            <w:r w:rsidR="008E2D5C" w:rsidRPr="00EC6C30">
              <w:rPr>
                <w:rFonts w:ascii="AvenirNext LT Pro Regular" w:hAnsi="AvenirNext LT Pro Regular"/>
                <w:b/>
                <w:color w:val="FFFFFF"/>
                <w:sz w:val="19"/>
                <w:szCs w:val="19"/>
              </w:rPr>
              <w:t xml:space="preserve"> context to evaluate the case’s effectiveness in this section.  </w:t>
            </w:r>
            <w:r w:rsidRPr="00EC6C30">
              <w:rPr>
                <w:rFonts w:ascii="AvenirNext LT Pro Regular" w:hAnsi="AvenirNext LT Pro Regular"/>
                <w:b/>
                <w:color w:val="FFFFFF"/>
                <w:sz w:val="19"/>
                <w:szCs w:val="19"/>
              </w:rPr>
              <w:t>Be thorough and provide context for judges unfamiliar with your industry to understand the scope of your effort.</w:t>
            </w:r>
            <w:r w:rsidRPr="00EE723C">
              <w:rPr>
                <w:rFonts w:ascii="AvenirNext LT Pro Regular" w:hAnsi="AvenirNext LT Pro Regular"/>
                <w:b/>
                <w:color w:val="FFFFFF"/>
                <w:sz w:val="19"/>
                <w:szCs w:val="19"/>
              </w:rPr>
              <w:t xml:space="preserve">  </w:t>
            </w:r>
          </w:p>
        </w:tc>
      </w:tr>
    </w:tbl>
    <w:p w14:paraId="6D4940AB" w14:textId="086FAE7B" w:rsidR="003114F2" w:rsidRPr="00DB7F51" w:rsidRDefault="003114F2" w:rsidP="00166630">
      <w:pPr>
        <w:pStyle w:val="MediumShading1-Accent11"/>
        <w:spacing w:after="120"/>
        <w:rPr>
          <w:rFonts w:ascii="AvenirNext LT Pro Bold" w:hAnsi="AvenirNext LT Pro Bold"/>
          <w:b/>
          <w:i/>
          <w:sz w:val="19"/>
          <w:szCs w:val="19"/>
        </w:rPr>
      </w:pPr>
      <w:r w:rsidRPr="0044334A">
        <w:rPr>
          <w:rFonts w:ascii="AvenirNext LT Pro Bold" w:hAnsi="AvenirNext LT Pro Bold"/>
          <w:b/>
          <w:sz w:val="19"/>
          <w:szCs w:val="19"/>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060"/>
        <w:gridCol w:w="4495"/>
      </w:tblGrid>
      <w:tr w:rsidR="00FE0695" w:rsidRPr="00EE723C" w14:paraId="11AEE27C" w14:textId="77777777" w:rsidTr="003672DA">
        <w:tc>
          <w:tcPr>
            <w:tcW w:w="10790" w:type="dxa"/>
            <w:gridSpan w:val="3"/>
            <w:shd w:val="clear" w:color="auto" w:fill="B8B8B8"/>
          </w:tcPr>
          <w:p w14:paraId="045D3F14" w14:textId="128D21DF" w:rsidR="00FE0695" w:rsidRPr="00FE0695" w:rsidRDefault="00FE0695" w:rsidP="003325AE">
            <w:pPr>
              <w:pStyle w:val="MediumShading1-Accent11"/>
              <w:spacing w:before="120" w:after="120"/>
              <w:rPr>
                <w:rFonts w:ascii="AvenirNext LT Pro Bold" w:hAnsi="AvenirNext LT Pro Bold"/>
                <w:b/>
                <w:color w:val="auto"/>
              </w:rPr>
            </w:pPr>
            <w:r w:rsidRPr="00FE0695">
              <w:rPr>
                <w:rFonts w:ascii="AvenirNext LT Pro Bold" w:hAnsi="AvenirNext LT Pro Bold"/>
                <w:b/>
                <w:color w:val="auto"/>
              </w:rPr>
              <w:t>1A. MARKET CONTEXT &amp; INITIAL POSITION</w:t>
            </w:r>
          </w:p>
          <w:p w14:paraId="2BDE7EB0" w14:textId="08499346" w:rsidR="00FE0695" w:rsidRPr="00FE0695" w:rsidRDefault="00FE0695" w:rsidP="00FE0695">
            <w:pPr>
              <w:pStyle w:val="MediumShading1-Accent11"/>
              <w:spacing w:after="120"/>
              <w:rPr>
                <w:rFonts w:ascii="AvenirNext LT Pro Regular" w:hAnsi="AvenirNext LT Pro Regular"/>
                <w:color w:val="auto"/>
                <w:sz w:val="18"/>
                <w:szCs w:val="16"/>
              </w:rPr>
            </w:pPr>
            <w:r w:rsidRPr="00FE0695">
              <w:rPr>
                <w:rFonts w:ascii="AvenirNext LT Pro Regular" w:hAnsi="AvenirNext LT Pro Regular"/>
                <w:b/>
                <w:color w:val="auto"/>
                <w:spacing w:val="-3"/>
                <w:sz w:val="19"/>
                <w:szCs w:val="19"/>
              </w:rPr>
              <w:t xml:space="preserve">What was the market situation and state of the brand’s or company’s position? </w:t>
            </w:r>
            <w:r w:rsidRPr="00FE0695">
              <w:rPr>
                <w:rFonts w:ascii="AvenirNext LT Pro Regular" w:hAnsi="AvenirNext LT Pro Regular"/>
                <w:b/>
                <w:color w:val="auto"/>
                <w:spacing w:val="-3"/>
                <w:sz w:val="19"/>
                <w:szCs w:val="19"/>
              </w:rPr>
              <w:br/>
            </w:r>
            <w:r w:rsidRPr="00FE0695">
              <w:rPr>
                <w:rFonts w:ascii="AvenirNext LT Pro Regular" w:hAnsi="AvenirNext LT Pro Regular"/>
                <w:b/>
                <w:color w:val="auto"/>
                <w:spacing w:val="-3"/>
                <w:sz w:val="19"/>
                <w:szCs w:val="19"/>
              </w:rPr>
              <w:br/>
            </w:r>
            <w:r w:rsidRPr="00FE0695">
              <w:rPr>
                <w:rFonts w:ascii="AvenirNext LT Pro Regular" w:hAnsi="AvenirNext LT Pro Regular"/>
                <w:i/>
                <w:color w:val="auto"/>
                <w:spacing w:val="-3"/>
                <w:sz w:val="19"/>
                <w:szCs w:val="19"/>
              </w:rPr>
              <w:t>(Maximum: 275 words; 3 charts/graphs)</w:t>
            </w:r>
          </w:p>
        </w:tc>
      </w:tr>
      <w:tr w:rsidR="00243D2D" w:rsidRPr="00EE723C" w14:paraId="5DD8FFA0" w14:textId="77777777" w:rsidTr="00D93E0C">
        <w:trPr>
          <w:trHeight w:val="1195"/>
        </w:trPr>
        <w:tc>
          <w:tcPr>
            <w:tcW w:w="10790" w:type="dxa"/>
            <w:gridSpan w:val="3"/>
            <w:shd w:val="clear" w:color="auto" w:fill="auto"/>
          </w:tcPr>
          <w:p w14:paraId="7D335987" w14:textId="77777777" w:rsidR="00243D2D" w:rsidRPr="00FE0695" w:rsidRDefault="00243D2D" w:rsidP="00D93E0C">
            <w:pPr>
              <w:pStyle w:val="MediumShading1-Accent11"/>
              <w:spacing w:after="120"/>
              <w:rPr>
                <w:rFonts w:ascii="AvenirNext LT Pro Regular" w:hAnsi="AvenirNext LT Pro Regular"/>
                <w:color w:val="auto"/>
                <w:sz w:val="20"/>
                <w:szCs w:val="20"/>
              </w:rPr>
            </w:pPr>
            <w:r w:rsidRPr="00FE0695">
              <w:rPr>
                <w:rFonts w:ascii="AvenirNext LT Pro Regular" w:hAnsi="AvenirNext LT Pro Regular"/>
                <w:color w:val="auto"/>
                <w:sz w:val="20"/>
                <w:szCs w:val="20"/>
              </w:rPr>
              <w:t xml:space="preserve">Provide </w:t>
            </w:r>
            <w:r w:rsidRPr="00FE0695">
              <w:rPr>
                <w:rFonts w:ascii="AvenirNext LT Pro Regular" w:hAnsi="AvenirNext LT Pro Regular"/>
                <w:noProof/>
                <w:color w:val="auto"/>
                <w:sz w:val="20"/>
                <w:szCs w:val="20"/>
              </w:rPr>
              <w:t>answer</w:t>
            </w:r>
            <w:r w:rsidRPr="00FE0695">
              <w:rPr>
                <w:rFonts w:ascii="AvenirNext LT Pro Regular" w:hAnsi="AvenirNext LT Pro Regular"/>
                <w:color w:val="auto"/>
                <w:sz w:val="20"/>
                <w:szCs w:val="20"/>
              </w:rPr>
              <w:t>.</w:t>
            </w:r>
          </w:p>
          <w:p w14:paraId="35FE8FDF" w14:textId="77777777" w:rsidR="00243D2D" w:rsidRPr="00FE0695" w:rsidRDefault="00243D2D" w:rsidP="00D93E0C">
            <w:pPr>
              <w:pStyle w:val="MediumShading1-Accent11"/>
              <w:spacing w:after="120"/>
              <w:rPr>
                <w:rFonts w:ascii="AvenirNext LT Pro Regular" w:hAnsi="AvenirNext LT Pro Regular"/>
                <w:b/>
                <w:color w:val="auto"/>
                <w:sz w:val="20"/>
                <w:szCs w:val="20"/>
              </w:rPr>
            </w:pPr>
          </w:p>
          <w:p w14:paraId="01E2335C" w14:textId="77777777" w:rsidR="00597083" w:rsidRPr="00FE0695" w:rsidRDefault="00597083" w:rsidP="00D93E0C">
            <w:pPr>
              <w:pStyle w:val="MediumShading1-Accent11"/>
              <w:spacing w:after="120"/>
              <w:rPr>
                <w:rFonts w:ascii="AvenirNext LT Pro Regular" w:hAnsi="AvenirNext LT Pro Regular"/>
                <w:b/>
                <w:color w:val="auto"/>
                <w:sz w:val="20"/>
                <w:szCs w:val="20"/>
              </w:rPr>
            </w:pPr>
          </w:p>
        </w:tc>
      </w:tr>
      <w:tr w:rsidR="00FE0695" w:rsidRPr="00EE723C" w14:paraId="02F3A70F" w14:textId="77777777" w:rsidTr="003672DA">
        <w:tc>
          <w:tcPr>
            <w:tcW w:w="10790" w:type="dxa"/>
            <w:gridSpan w:val="3"/>
            <w:shd w:val="clear" w:color="auto" w:fill="B8B8B8"/>
          </w:tcPr>
          <w:p w14:paraId="1AB642B5" w14:textId="27D35843" w:rsidR="00FE0695" w:rsidRPr="00FE0695" w:rsidRDefault="00FE0695" w:rsidP="001303AB">
            <w:pPr>
              <w:pStyle w:val="MediumShading1-Accent11"/>
              <w:spacing w:before="120" w:after="120"/>
              <w:rPr>
                <w:rFonts w:ascii="AvenirNext LT Pro Bold" w:hAnsi="AvenirNext LT Pro Bold"/>
                <w:b/>
                <w:color w:val="auto"/>
              </w:rPr>
            </w:pPr>
            <w:r w:rsidRPr="00FE0695">
              <w:rPr>
                <w:rFonts w:ascii="AvenirNext LT Pro Bold" w:hAnsi="AvenirNext LT Pro Bold"/>
                <w:b/>
                <w:color w:val="auto"/>
              </w:rPr>
              <w:t>1B. BUSINESS CHALLENGE</w:t>
            </w:r>
          </w:p>
          <w:p w14:paraId="0034C198" w14:textId="5D29CD87" w:rsidR="00FE0695" w:rsidRPr="00FE0695" w:rsidRDefault="00FE0695" w:rsidP="00FE0695">
            <w:pPr>
              <w:pStyle w:val="MediumShading1-Accent11"/>
              <w:spacing w:after="120"/>
              <w:rPr>
                <w:rFonts w:ascii="AvenirNext LT Pro Regular" w:hAnsi="AvenirNext LT Pro Regular"/>
                <w:color w:val="auto"/>
                <w:sz w:val="18"/>
                <w:szCs w:val="16"/>
              </w:rPr>
            </w:pPr>
            <w:r w:rsidRPr="00FE0695">
              <w:rPr>
                <w:rFonts w:ascii="AvenirNext LT Pro Regular" w:hAnsi="AvenirNext LT Pro Regular"/>
                <w:b/>
                <w:color w:val="auto"/>
                <w:sz w:val="19"/>
                <w:szCs w:val="19"/>
              </w:rPr>
              <w:t xml:space="preserve">Briefly describe the challenge faced by the company/brand.  Why was it an essential challenge for you and how did you manage it?  What tasks have been assigned to each company department, in particular to the marketing department? </w:t>
            </w:r>
            <w:r w:rsidRPr="00FE0695">
              <w:rPr>
                <w:rFonts w:ascii="AvenirNext LT Pro Regular" w:hAnsi="AvenirNext LT Pro Regular"/>
                <w:b/>
                <w:color w:val="auto"/>
                <w:sz w:val="19"/>
                <w:szCs w:val="19"/>
              </w:rPr>
              <w:br/>
            </w:r>
            <w:r w:rsidRPr="00FE0695">
              <w:rPr>
                <w:rFonts w:ascii="AvenirNext LT Pro Regular" w:hAnsi="AvenirNext LT Pro Regular"/>
                <w:b/>
                <w:color w:val="auto"/>
                <w:sz w:val="19"/>
                <w:szCs w:val="19"/>
              </w:rPr>
              <w:br/>
            </w:r>
            <w:r w:rsidRPr="00FE0695">
              <w:rPr>
                <w:rFonts w:ascii="AvenirNext LT Pro Regular" w:hAnsi="AvenirNext LT Pro Regular"/>
                <w:i/>
                <w:color w:val="auto"/>
                <w:spacing w:val="-3"/>
                <w:sz w:val="19"/>
                <w:szCs w:val="19"/>
              </w:rPr>
              <w:t>(Maximum: 300 words; 3 charts/graphs)</w:t>
            </w:r>
          </w:p>
        </w:tc>
      </w:tr>
      <w:tr w:rsidR="00243D2D" w:rsidRPr="00EE723C" w14:paraId="396BEFCD" w14:textId="77777777" w:rsidTr="00D93E0C">
        <w:trPr>
          <w:trHeight w:val="1195"/>
        </w:trPr>
        <w:tc>
          <w:tcPr>
            <w:tcW w:w="10790" w:type="dxa"/>
            <w:gridSpan w:val="3"/>
            <w:shd w:val="clear" w:color="auto" w:fill="auto"/>
          </w:tcPr>
          <w:p w14:paraId="585C9ED3" w14:textId="77777777" w:rsidR="00243D2D" w:rsidRPr="00FE0695" w:rsidRDefault="00243D2D" w:rsidP="00D93E0C">
            <w:pPr>
              <w:pStyle w:val="MediumShading1-Accent11"/>
              <w:spacing w:after="120"/>
              <w:rPr>
                <w:rFonts w:ascii="AvenirNext LT Pro Regular" w:hAnsi="AvenirNext LT Pro Regular"/>
                <w:color w:val="auto"/>
                <w:sz w:val="20"/>
                <w:szCs w:val="20"/>
              </w:rPr>
            </w:pPr>
            <w:r w:rsidRPr="00FE0695">
              <w:rPr>
                <w:rFonts w:ascii="AvenirNext LT Pro Regular" w:hAnsi="AvenirNext LT Pro Regular"/>
                <w:color w:val="auto"/>
                <w:sz w:val="20"/>
                <w:szCs w:val="20"/>
              </w:rPr>
              <w:t xml:space="preserve">Provide </w:t>
            </w:r>
            <w:r w:rsidRPr="00FE0695">
              <w:rPr>
                <w:rFonts w:ascii="AvenirNext LT Pro Regular" w:hAnsi="AvenirNext LT Pro Regular"/>
                <w:noProof/>
                <w:color w:val="auto"/>
                <w:sz w:val="20"/>
                <w:szCs w:val="20"/>
              </w:rPr>
              <w:t>answer</w:t>
            </w:r>
            <w:r w:rsidRPr="00FE0695">
              <w:rPr>
                <w:rFonts w:ascii="AvenirNext LT Pro Regular" w:hAnsi="AvenirNext LT Pro Regular"/>
                <w:color w:val="auto"/>
                <w:sz w:val="20"/>
                <w:szCs w:val="20"/>
              </w:rPr>
              <w:t>.</w:t>
            </w:r>
          </w:p>
          <w:p w14:paraId="7445EB97" w14:textId="77777777" w:rsidR="00F70C95" w:rsidRPr="00FE0695" w:rsidRDefault="00F70C95" w:rsidP="006F3519">
            <w:pPr>
              <w:pStyle w:val="MediumShading1-Accent11"/>
              <w:spacing w:after="120"/>
              <w:rPr>
                <w:rFonts w:ascii="AvenirNext LT Pro Regular" w:hAnsi="AvenirNext LT Pro Regular"/>
                <w:b/>
                <w:color w:val="auto"/>
                <w:sz w:val="20"/>
                <w:szCs w:val="20"/>
              </w:rPr>
            </w:pPr>
          </w:p>
        </w:tc>
      </w:tr>
      <w:tr w:rsidR="00FE0695" w:rsidRPr="00EE723C" w14:paraId="5BD55DD1" w14:textId="77777777" w:rsidTr="003672DA">
        <w:tc>
          <w:tcPr>
            <w:tcW w:w="10790" w:type="dxa"/>
            <w:gridSpan w:val="3"/>
            <w:shd w:val="clear" w:color="auto" w:fill="B8B8B8"/>
            <w:vAlign w:val="center"/>
          </w:tcPr>
          <w:p w14:paraId="4BA203A0" w14:textId="63E4A960" w:rsidR="00FE0695" w:rsidRPr="00FE0695" w:rsidRDefault="00FE0695" w:rsidP="002208A8">
            <w:pPr>
              <w:pStyle w:val="Verdana-Body-9forAnswers"/>
              <w:spacing w:before="120" w:after="120"/>
              <w:rPr>
                <w:rFonts w:ascii="AvenirNext LT Pro Bold" w:eastAsia="SimSun" w:hAnsi="AvenirNext LT Pro Bold"/>
                <w:b/>
                <w:color w:val="auto"/>
                <w:sz w:val="24"/>
                <w:szCs w:val="24"/>
                <w:lang w:eastAsia="ja-JP"/>
              </w:rPr>
            </w:pPr>
            <w:r w:rsidRPr="00FE0695">
              <w:rPr>
                <w:rFonts w:ascii="AvenirNext LT Pro Bold" w:eastAsia="SimSun" w:hAnsi="AvenirNext LT Pro Bold"/>
                <w:b/>
                <w:color w:val="auto"/>
                <w:sz w:val="24"/>
                <w:szCs w:val="24"/>
                <w:lang w:eastAsia="ja-JP"/>
              </w:rPr>
              <w:t>1C. CORPORATE OBJECTIVES</w:t>
            </w:r>
          </w:p>
          <w:p w14:paraId="20BF2918" w14:textId="77777777" w:rsidR="00FE0695" w:rsidRPr="00FE0695" w:rsidRDefault="00FE0695" w:rsidP="00FE0695">
            <w:pPr>
              <w:pStyle w:val="Verdana-Body-9forAnswers"/>
              <w:spacing w:before="120" w:after="120"/>
              <w:rPr>
                <w:color w:val="auto"/>
              </w:rPr>
            </w:pPr>
            <w:r w:rsidRPr="00FE0695">
              <w:rPr>
                <w:rFonts w:ascii="AvenirNext LT Pro Regular" w:hAnsi="AvenirNext LT Pro Regular"/>
                <w:b/>
                <w:color w:val="auto"/>
                <w:sz w:val="19"/>
                <w:szCs w:val="19"/>
              </w:rPr>
              <w:t>How did you set the objectives?  What were the success criteria applied and why were they defined as such?</w:t>
            </w:r>
            <w:r w:rsidRPr="00FE0695">
              <w:rPr>
                <w:color w:val="auto"/>
              </w:rPr>
              <w:t xml:space="preserve"> </w:t>
            </w:r>
          </w:p>
          <w:p w14:paraId="2171EBF1" w14:textId="5B280923" w:rsidR="00FE0695" w:rsidRPr="00FE0695" w:rsidRDefault="00FE0695" w:rsidP="00FE0695">
            <w:pPr>
              <w:pStyle w:val="Verdana-Body-9forAnswers"/>
              <w:spacing w:before="120" w:after="120"/>
              <w:rPr>
                <w:rFonts w:ascii="AvenirNext LT Pro Regular" w:hAnsi="AvenirNext LT Pro Regular"/>
                <w:b/>
                <w:color w:val="auto"/>
                <w:sz w:val="19"/>
                <w:szCs w:val="19"/>
              </w:rPr>
            </w:pPr>
            <w:r w:rsidRPr="00FE0695">
              <w:rPr>
                <w:rFonts w:ascii="AvenirNext LT Pro Regular" w:hAnsi="AvenirNext LT Pro Regular"/>
                <w:b/>
                <w:color w:val="auto"/>
                <w:sz w:val="19"/>
                <w:szCs w:val="19"/>
              </w:rPr>
              <w:t>Provide specific numbers/percentages for each objective and prior year benchmarks wherever possible. Provide context, including category background, for why the objectives were important for the brand and growth of the business.</w:t>
            </w:r>
          </w:p>
          <w:p w14:paraId="6D9AC462" w14:textId="15476AC3" w:rsidR="00FE0695" w:rsidRPr="00FE0695" w:rsidRDefault="00FE0695" w:rsidP="00C43F96">
            <w:pPr>
              <w:pStyle w:val="Verdana-Body-9forAnswers"/>
              <w:spacing w:before="120" w:after="120"/>
              <w:rPr>
                <w:rFonts w:ascii="AvenirNext LT Pro Regular" w:hAnsi="AvenirNext LT Pro Regular"/>
                <w:b/>
                <w:color w:val="auto"/>
                <w:sz w:val="19"/>
                <w:szCs w:val="19"/>
              </w:rPr>
            </w:pPr>
            <w:r w:rsidRPr="00FE0695">
              <w:rPr>
                <w:rFonts w:ascii="AvenirNext LT Pro Regular" w:hAnsi="AvenirNext LT Pro Regular"/>
                <w:b/>
                <w:color w:val="auto"/>
                <w:sz w:val="19"/>
                <w:szCs w:val="19"/>
              </w:rPr>
              <w:t xml:space="preserve">At least one objective is required. A maximum of 3 objectives can be added. </w:t>
            </w:r>
          </w:p>
          <w:p w14:paraId="53360E74" w14:textId="656CDD0F" w:rsidR="00FE0695" w:rsidRPr="00FE0695" w:rsidRDefault="00FE0695" w:rsidP="00FE0695">
            <w:pPr>
              <w:pStyle w:val="MediumShading1-Accent11"/>
              <w:spacing w:after="120"/>
              <w:rPr>
                <w:rFonts w:ascii="AvenirNext LT Pro Regular" w:hAnsi="AvenirNext LT Pro Regular"/>
                <w:color w:val="auto"/>
                <w:sz w:val="18"/>
                <w:szCs w:val="16"/>
              </w:rPr>
            </w:pPr>
            <w:r w:rsidRPr="00FE0695">
              <w:rPr>
                <w:rFonts w:ascii="AvenirNext LT Pro Regular" w:hAnsi="AvenirNext LT Pro Regular"/>
                <w:i/>
                <w:color w:val="auto"/>
                <w:spacing w:val="-3"/>
                <w:sz w:val="19"/>
                <w:szCs w:val="19"/>
              </w:rPr>
              <w:t>(Maximum per objective: 275 words; 3 charts/graphs)</w:t>
            </w:r>
          </w:p>
        </w:tc>
      </w:tr>
      <w:tr w:rsidR="00A57F45" w:rsidRPr="00EE723C" w14:paraId="499D25EB" w14:textId="77777777" w:rsidTr="00557D38">
        <w:trPr>
          <w:trHeight w:val="620"/>
        </w:trPr>
        <w:tc>
          <w:tcPr>
            <w:tcW w:w="3235" w:type="dxa"/>
            <w:shd w:val="clear" w:color="auto" w:fill="B8BABB" w:themeFill="accent3" w:themeFillTint="99"/>
          </w:tcPr>
          <w:p w14:paraId="6CE8EE59" w14:textId="768E3DC2" w:rsidR="00A57F45" w:rsidRPr="00FE0695" w:rsidRDefault="00EC6C30" w:rsidP="00A57F45">
            <w:pPr>
              <w:pStyle w:val="MediumShading1-Accent11"/>
              <w:spacing w:after="120"/>
              <w:rPr>
                <w:rFonts w:ascii="AvenirNext LT Pro Regular" w:hAnsi="AvenirNext LT Pro Regular"/>
                <w:color w:val="auto"/>
                <w:sz w:val="20"/>
                <w:szCs w:val="20"/>
              </w:rPr>
            </w:pPr>
            <w:bookmarkStart w:id="2" w:name="_Hlk20153248"/>
            <w:r w:rsidRPr="00FE0695">
              <w:rPr>
                <w:rFonts w:ascii="AvenirNext LT Pro Regular" w:hAnsi="AvenirNext LT Pro Regular" w:cs="Tahoma"/>
                <w:b/>
                <w:color w:val="auto"/>
                <w:sz w:val="20"/>
              </w:rPr>
              <w:t xml:space="preserve">Main Corporate </w:t>
            </w:r>
            <w:r w:rsidR="00557D38" w:rsidRPr="00FE0695">
              <w:rPr>
                <w:rFonts w:ascii="AvenirNext LT Pro Regular" w:hAnsi="AvenirNext LT Pro Regular" w:cs="Tahoma"/>
                <w:b/>
                <w:color w:val="auto"/>
                <w:sz w:val="20"/>
              </w:rPr>
              <w:t>Objective</w:t>
            </w:r>
            <w:r w:rsidRPr="00FE0695">
              <w:rPr>
                <w:rFonts w:ascii="AvenirNext LT Pro Regular" w:hAnsi="AvenirNext LT Pro Regular" w:cs="Tahoma"/>
                <w:b/>
                <w:color w:val="auto"/>
                <w:sz w:val="20"/>
              </w:rPr>
              <w:t xml:space="preserve"> (1)</w:t>
            </w:r>
            <w:r w:rsidR="00A57F45" w:rsidRPr="00FE0695">
              <w:rPr>
                <w:rFonts w:ascii="AvenirNext LT Pro Regular" w:hAnsi="AvenirNext LT Pro Regular" w:cs="Tahoma"/>
                <w:b/>
                <w:color w:val="auto"/>
                <w:sz w:val="20"/>
              </w:rPr>
              <w:t>:</w:t>
            </w:r>
          </w:p>
        </w:tc>
        <w:tc>
          <w:tcPr>
            <w:tcW w:w="7555" w:type="dxa"/>
            <w:gridSpan w:val="2"/>
            <w:shd w:val="clear" w:color="auto" w:fill="auto"/>
          </w:tcPr>
          <w:p w14:paraId="285E6D8B" w14:textId="13924189" w:rsidR="00A57F45" w:rsidRPr="00EE723C" w:rsidRDefault="00A57F45" w:rsidP="00A57F45">
            <w:pPr>
              <w:pStyle w:val="MediumShading1-Accent11"/>
              <w:spacing w:after="120"/>
              <w:rPr>
                <w:rFonts w:ascii="AvenirNext LT Pro Regular" w:hAnsi="AvenirNext LT Pro Regular"/>
                <w:color w:val="auto"/>
                <w:sz w:val="20"/>
                <w:szCs w:val="20"/>
              </w:rPr>
            </w:pPr>
          </w:p>
        </w:tc>
      </w:tr>
      <w:tr w:rsidR="00A57F45" w:rsidRPr="00EE723C" w14:paraId="0FCFFFB1" w14:textId="77777777" w:rsidTr="00557D38">
        <w:trPr>
          <w:trHeight w:val="620"/>
        </w:trPr>
        <w:tc>
          <w:tcPr>
            <w:tcW w:w="3235" w:type="dxa"/>
            <w:shd w:val="clear" w:color="auto" w:fill="B8BABB" w:themeFill="accent3" w:themeFillTint="99"/>
          </w:tcPr>
          <w:p w14:paraId="05F14289" w14:textId="4B71CEDF" w:rsidR="00A57F45" w:rsidRPr="00FE0695" w:rsidRDefault="00EC6C30" w:rsidP="00A57F45">
            <w:pPr>
              <w:pStyle w:val="MediumShading1-Accent11"/>
              <w:spacing w:after="120"/>
              <w:rPr>
                <w:rFonts w:ascii="AvenirNext LT Pro Regular" w:hAnsi="AvenirNext LT Pro Regular"/>
                <w:color w:val="auto"/>
                <w:sz w:val="20"/>
                <w:szCs w:val="20"/>
              </w:rPr>
            </w:pPr>
            <w:r w:rsidRPr="00FE0695">
              <w:rPr>
                <w:rFonts w:ascii="AvenirNext LT Pro Regular" w:hAnsi="AvenirNext LT Pro Regular" w:cs="Tahoma"/>
                <w:b/>
                <w:color w:val="auto"/>
                <w:sz w:val="20"/>
              </w:rPr>
              <w:lastRenderedPageBreak/>
              <w:t xml:space="preserve">Main Corporate </w:t>
            </w:r>
            <w:r w:rsidR="00557D38" w:rsidRPr="00FE0695">
              <w:rPr>
                <w:rFonts w:ascii="AvenirNext LT Pro Regular" w:hAnsi="AvenirNext LT Pro Regular" w:cs="Tahoma"/>
                <w:b/>
                <w:color w:val="auto"/>
                <w:sz w:val="20"/>
              </w:rPr>
              <w:t xml:space="preserve">Objective </w:t>
            </w:r>
            <w:r w:rsidRPr="00FE0695">
              <w:rPr>
                <w:rFonts w:ascii="AvenirNext LT Pro Regular" w:hAnsi="AvenirNext LT Pro Regular" w:cs="Tahoma"/>
                <w:b/>
                <w:color w:val="auto"/>
                <w:sz w:val="20"/>
              </w:rPr>
              <w:t>(2)</w:t>
            </w:r>
            <w:r w:rsidR="00A57F45" w:rsidRPr="00FE0695">
              <w:rPr>
                <w:rFonts w:ascii="AvenirNext LT Pro Regular" w:hAnsi="AvenirNext LT Pro Regular" w:cs="Tahoma"/>
                <w:b/>
                <w:color w:val="auto"/>
                <w:sz w:val="20"/>
              </w:rPr>
              <w:t>:</w:t>
            </w:r>
          </w:p>
        </w:tc>
        <w:tc>
          <w:tcPr>
            <w:tcW w:w="7555" w:type="dxa"/>
            <w:gridSpan w:val="2"/>
            <w:shd w:val="clear" w:color="auto" w:fill="auto"/>
          </w:tcPr>
          <w:p w14:paraId="3B643EF5" w14:textId="6143ED3E" w:rsidR="00A57F45" w:rsidRPr="00EE723C" w:rsidRDefault="00A57F45" w:rsidP="00A57F45">
            <w:pPr>
              <w:pStyle w:val="MediumShading1-Accent11"/>
              <w:spacing w:after="120"/>
              <w:rPr>
                <w:rFonts w:ascii="AvenirNext LT Pro Regular" w:hAnsi="AvenirNext LT Pro Regular"/>
                <w:color w:val="auto"/>
                <w:sz w:val="20"/>
                <w:szCs w:val="20"/>
              </w:rPr>
            </w:pPr>
          </w:p>
        </w:tc>
      </w:tr>
      <w:tr w:rsidR="00A57F45" w:rsidRPr="00EE723C" w14:paraId="093E2442" w14:textId="77777777" w:rsidTr="00557D38">
        <w:trPr>
          <w:trHeight w:val="710"/>
        </w:trPr>
        <w:tc>
          <w:tcPr>
            <w:tcW w:w="3235" w:type="dxa"/>
            <w:shd w:val="clear" w:color="auto" w:fill="B8BABB" w:themeFill="accent3" w:themeFillTint="99"/>
          </w:tcPr>
          <w:p w14:paraId="242602BE" w14:textId="4E455AB1" w:rsidR="00A57F45" w:rsidRPr="00FE0695" w:rsidRDefault="00EC6C30" w:rsidP="00A57F45">
            <w:pPr>
              <w:pStyle w:val="MediumShading1-Accent11"/>
              <w:spacing w:after="120"/>
              <w:rPr>
                <w:rFonts w:ascii="AvenirNext LT Pro Regular" w:hAnsi="AvenirNext LT Pro Regular"/>
                <w:color w:val="auto"/>
                <w:sz w:val="20"/>
                <w:szCs w:val="20"/>
              </w:rPr>
            </w:pPr>
            <w:r w:rsidRPr="00FE0695">
              <w:rPr>
                <w:rFonts w:ascii="AvenirNext LT Pro Regular" w:hAnsi="AvenirNext LT Pro Regular" w:cs="Tahoma"/>
                <w:b/>
                <w:color w:val="auto"/>
                <w:sz w:val="20"/>
              </w:rPr>
              <w:t xml:space="preserve">Main Corporate </w:t>
            </w:r>
            <w:r w:rsidR="00557D38" w:rsidRPr="00FE0695">
              <w:rPr>
                <w:rFonts w:ascii="AvenirNext LT Pro Regular" w:hAnsi="AvenirNext LT Pro Regular" w:cs="Tahoma"/>
                <w:b/>
                <w:color w:val="auto"/>
                <w:sz w:val="20"/>
              </w:rPr>
              <w:t xml:space="preserve">Objective </w:t>
            </w:r>
            <w:r w:rsidRPr="00FE0695">
              <w:rPr>
                <w:rFonts w:ascii="AvenirNext LT Pro Regular" w:hAnsi="AvenirNext LT Pro Regular" w:cs="Tahoma"/>
                <w:b/>
                <w:color w:val="auto"/>
                <w:sz w:val="20"/>
              </w:rPr>
              <w:t>(3)</w:t>
            </w:r>
            <w:r w:rsidR="00A57F45" w:rsidRPr="00FE0695">
              <w:rPr>
                <w:rFonts w:ascii="AvenirNext LT Pro Regular" w:hAnsi="AvenirNext LT Pro Regular" w:cs="Tahoma"/>
                <w:b/>
                <w:color w:val="auto"/>
                <w:sz w:val="20"/>
              </w:rPr>
              <w:t>:</w:t>
            </w:r>
          </w:p>
        </w:tc>
        <w:tc>
          <w:tcPr>
            <w:tcW w:w="7555" w:type="dxa"/>
            <w:gridSpan w:val="2"/>
            <w:shd w:val="clear" w:color="auto" w:fill="auto"/>
          </w:tcPr>
          <w:p w14:paraId="3990F61A" w14:textId="4722FBE3" w:rsidR="00A57F45" w:rsidRPr="00EE723C" w:rsidRDefault="00A57F45" w:rsidP="00A57F45">
            <w:pPr>
              <w:pStyle w:val="MediumShading1-Accent11"/>
              <w:spacing w:after="120"/>
              <w:rPr>
                <w:rFonts w:ascii="AvenirNext LT Pro Regular" w:hAnsi="AvenirNext LT Pro Regular"/>
                <w:color w:val="auto"/>
                <w:sz w:val="20"/>
                <w:szCs w:val="20"/>
              </w:rPr>
            </w:pPr>
          </w:p>
        </w:tc>
      </w:tr>
      <w:bookmarkEnd w:id="2"/>
      <w:tr w:rsidR="00F74882" w:rsidRPr="00EE723C" w14:paraId="188B4DC2" w14:textId="77777777" w:rsidTr="00D93E0C">
        <w:trPr>
          <w:trHeight w:val="368"/>
        </w:trPr>
        <w:tc>
          <w:tcPr>
            <w:tcW w:w="6295" w:type="dxa"/>
            <w:gridSpan w:val="2"/>
            <w:shd w:val="clear" w:color="auto" w:fill="BFBFBF"/>
          </w:tcPr>
          <w:p w14:paraId="5436630B" w14:textId="502EB381" w:rsidR="007B4A0C" w:rsidRPr="00FE0695" w:rsidRDefault="007B4A0C" w:rsidP="000C22AE">
            <w:pPr>
              <w:spacing w:before="120" w:after="120" w:line="240" w:lineRule="auto"/>
              <w:rPr>
                <w:rFonts w:ascii="AvenirNext LT Pro Bold" w:hAnsi="AvenirNext LT Pro Bold"/>
                <w:b/>
                <w:color w:val="auto"/>
              </w:rPr>
            </w:pPr>
            <w:r w:rsidRPr="00FE0695">
              <w:rPr>
                <w:rFonts w:ascii="AvenirNext LT Pro Bold" w:hAnsi="AvenirNext LT Pro Bold"/>
                <w:b/>
                <w:color w:val="auto"/>
              </w:rPr>
              <w:t>SOURCES: SECTION 1</w:t>
            </w:r>
          </w:p>
          <w:p w14:paraId="624E432F" w14:textId="77777777" w:rsidR="007B4A0C" w:rsidRPr="00FE0695" w:rsidRDefault="007B4A0C" w:rsidP="007B4A0C">
            <w:pPr>
              <w:spacing w:after="120" w:line="240" w:lineRule="auto"/>
              <w:rPr>
                <w:rFonts w:ascii="AvenirNext LT Pro Regular" w:hAnsi="AvenirNext LT Pro Regular"/>
                <w:b/>
                <w:color w:val="auto"/>
                <w:sz w:val="19"/>
                <w:szCs w:val="19"/>
              </w:rPr>
            </w:pPr>
            <w:r w:rsidRPr="00FE0695">
              <w:rPr>
                <w:rFonts w:ascii="AvenirNext LT Pro Regular" w:hAnsi="AvenirNext LT Pro Regular"/>
                <w:b/>
                <w:color w:val="auto"/>
                <w:sz w:val="19"/>
                <w:szCs w:val="19"/>
              </w:rPr>
              <w:t xml:space="preserve">You must provide a source for all data and facts presented anywhere in the entry form.  </w:t>
            </w:r>
          </w:p>
          <w:p w14:paraId="32ED7FC5" w14:textId="6899A6FD" w:rsidR="007B4A0C" w:rsidRPr="00FE0695" w:rsidRDefault="007B4A0C" w:rsidP="007B4A0C">
            <w:pPr>
              <w:spacing w:after="120" w:line="240" w:lineRule="auto"/>
              <w:rPr>
                <w:rFonts w:ascii="AvenirNext LT Pro Regular" w:hAnsi="AvenirNext LT Pro Regular"/>
                <w:b/>
                <w:color w:val="auto"/>
                <w:sz w:val="19"/>
                <w:szCs w:val="19"/>
                <w:u w:val="single"/>
              </w:rPr>
            </w:pPr>
            <w:r w:rsidRPr="00FE0695">
              <w:rPr>
                <w:rFonts w:ascii="AvenirNext LT Pro Bold" w:hAnsi="AvenirNext LT Pro Bold"/>
                <w:bCs/>
                <w:color w:val="auto"/>
                <w:sz w:val="19"/>
                <w:szCs w:val="19"/>
                <w:u w:val="single"/>
              </w:rPr>
              <w:t>SUGGESTED SOURCING LAYOUT:</w:t>
            </w:r>
            <w:r w:rsidRPr="00FE0695">
              <w:rPr>
                <w:rFonts w:ascii="AvenirNext LT Pro Regular" w:hAnsi="AvenirNext LT Pro Regular"/>
                <w:b/>
                <w:color w:val="auto"/>
                <w:sz w:val="19"/>
                <w:szCs w:val="19"/>
              </w:rPr>
              <w:t xml:space="preserve">  Source of Data/Research, </w:t>
            </w:r>
            <w:r w:rsidR="00DB7F51" w:rsidRPr="00FE0695">
              <w:rPr>
                <w:rFonts w:ascii="AvenirNext LT Pro Regular" w:hAnsi="AvenirNext LT Pro Regular"/>
                <w:b/>
                <w:color w:val="auto"/>
                <w:sz w:val="19"/>
                <w:szCs w:val="19"/>
              </w:rPr>
              <w:t>Type of Data/Research</w:t>
            </w:r>
            <w:r w:rsidRPr="00FE0695">
              <w:rPr>
                <w:rFonts w:ascii="AvenirNext LT Pro Regular" w:hAnsi="AvenirNext LT Pro Regular"/>
                <w:b/>
                <w:color w:val="auto"/>
                <w:sz w:val="19"/>
                <w:szCs w:val="19"/>
              </w:rPr>
              <w:t>, Dates Covered</w:t>
            </w:r>
            <w:r w:rsidR="007F3244">
              <w:rPr>
                <w:rFonts w:ascii="AvenirNext LT Pro Regular" w:hAnsi="AvenirNext LT Pro Regular"/>
                <w:b/>
                <w:color w:val="auto"/>
                <w:sz w:val="19"/>
                <w:szCs w:val="19"/>
              </w:rPr>
              <w:t>.</w:t>
            </w:r>
          </w:p>
          <w:p w14:paraId="1163A0B6" w14:textId="31CD8FAC" w:rsidR="007B4A0C" w:rsidRPr="00FE0695" w:rsidRDefault="007B4A0C" w:rsidP="007B4A0C">
            <w:pPr>
              <w:spacing w:after="120" w:line="240" w:lineRule="auto"/>
              <w:rPr>
                <w:rFonts w:ascii="AvenirNext LT Pro Regular" w:hAnsi="AvenirNext LT Pro Regular"/>
                <w:b/>
                <w:color w:val="auto"/>
                <w:sz w:val="19"/>
                <w:szCs w:val="19"/>
              </w:rPr>
            </w:pPr>
            <w:r w:rsidRPr="00FE0695">
              <w:rPr>
                <w:rFonts w:ascii="AvenirNext LT Pro Regular" w:hAnsi="AvenirNext LT Pro Regular"/>
                <w:b/>
                <w:color w:val="auto"/>
                <w:sz w:val="19"/>
                <w:szCs w:val="19"/>
              </w:rPr>
              <w:t>Do not include agency names in the source of research.</w:t>
            </w:r>
          </w:p>
          <w:p w14:paraId="3AF23E04" w14:textId="68D9F4D4" w:rsidR="007B4A0C" w:rsidRPr="00FE0695" w:rsidRDefault="007B4A0C" w:rsidP="007B4A0C">
            <w:pPr>
              <w:spacing w:after="120" w:line="240" w:lineRule="auto"/>
              <w:rPr>
                <w:rFonts w:ascii="AvenirNext LT Pro Regular" w:hAnsi="AvenirNext LT Pro Regular"/>
                <w:b/>
                <w:color w:val="auto"/>
                <w:sz w:val="19"/>
                <w:szCs w:val="19"/>
              </w:rPr>
            </w:pPr>
            <w:r w:rsidRPr="00FE0695">
              <w:rPr>
                <w:rFonts w:ascii="AvenirNext LT Pro Regular" w:hAnsi="AvenirNext LT Pro Regular"/>
                <w:b/>
                <w:color w:val="auto"/>
                <w:sz w:val="19"/>
                <w:szCs w:val="19"/>
              </w:rPr>
              <w:t xml:space="preserve">Judges are not permitted to visit external websites. If citing a website, please list out the website name, article name (if applicable), and any other relevant citation information. </w:t>
            </w:r>
          </w:p>
          <w:p w14:paraId="2CC47998" w14:textId="77777777" w:rsidR="00F74882" w:rsidRPr="00EE723C" w:rsidRDefault="00F74882" w:rsidP="00F74882">
            <w:pPr>
              <w:pStyle w:val="MediumShading1-Accent11"/>
              <w:spacing w:after="120"/>
              <w:rPr>
                <w:rFonts w:ascii="AvenirNext LT Pro Regular" w:hAnsi="AvenirNext LT Pro Regular"/>
                <w:b/>
                <w:color w:val="auto"/>
                <w:sz w:val="20"/>
                <w:szCs w:val="20"/>
              </w:rPr>
            </w:pPr>
          </w:p>
        </w:tc>
        <w:tc>
          <w:tcPr>
            <w:tcW w:w="4495" w:type="dxa"/>
            <w:shd w:val="clear" w:color="auto" w:fill="auto"/>
          </w:tcPr>
          <w:p w14:paraId="3AE915D9" w14:textId="28A1F2E7" w:rsidR="00F74882" w:rsidRPr="00DB7F51" w:rsidRDefault="00F74882" w:rsidP="00F74882">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16"/>
              </w:rPr>
              <w:t xml:space="preserve">Use footnotes to provide sourcing information </w:t>
            </w:r>
            <w:r w:rsidRPr="00DB7F51">
              <w:rPr>
                <w:rFonts w:ascii="AvenirNext LT Pro Regular" w:hAnsi="AvenirNext LT Pro Regular"/>
                <w:noProof/>
                <w:color w:val="auto"/>
                <w:sz w:val="18"/>
                <w:szCs w:val="16"/>
              </w:rPr>
              <w:t>in</w:t>
            </w:r>
            <w:r w:rsidRPr="00DB7F51">
              <w:rPr>
                <w:rFonts w:ascii="AvenirNext LT Pro Regular" w:hAnsi="AvenirNext LT Pro Regular"/>
                <w:color w:val="auto"/>
                <w:sz w:val="18"/>
                <w:szCs w:val="16"/>
              </w:rPr>
              <w:t xml:space="preserve"> each scoring section.</w:t>
            </w:r>
            <w:r w:rsidR="007B4A0C" w:rsidRPr="00DB7F51">
              <w:rPr>
                <w:rFonts w:ascii="AvenirNext LT Pro Regular" w:hAnsi="AvenirNext LT Pro Regular"/>
                <w:color w:val="auto"/>
                <w:sz w:val="18"/>
                <w:szCs w:val="16"/>
              </w:rPr>
              <w:t xml:space="preserve"> Entrants are encouraged to use superscript to link data points to the footnotes provided below.</w:t>
            </w:r>
          </w:p>
          <w:p w14:paraId="34A5975A" w14:textId="67F043DC" w:rsidR="00F74882" w:rsidRPr="00DB7F51" w:rsidRDefault="00F74882" w:rsidP="00F74882">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16"/>
              </w:rPr>
              <w:t xml:space="preserve">Judges encourage </w:t>
            </w:r>
            <w:r w:rsidRPr="00DB7F51">
              <w:rPr>
                <w:rFonts w:ascii="AvenirNext LT Pro Regular" w:hAnsi="AvenirNext LT Pro Regular"/>
                <w:noProof/>
                <w:color w:val="auto"/>
                <w:sz w:val="18"/>
                <w:szCs w:val="16"/>
              </w:rPr>
              <w:t>third</w:t>
            </w:r>
            <w:r w:rsidR="009858A8" w:rsidRPr="00DB7F51">
              <w:rPr>
                <w:rFonts w:ascii="AvenirNext LT Pro Regular" w:hAnsi="AvenirNext LT Pro Regular"/>
                <w:noProof/>
                <w:color w:val="auto"/>
                <w:sz w:val="18"/>
                <w:szCs w:val="16"/>
              </w:rPr>
              <w:t>-</w:t>
            </w:r>
            <w:r w:rsidRPr="00DB7F51">
              <w:rPr>
                <w:rFonts w:ascii="AvenirNext LT Pro Regular" w:hAnsi="AvenirNext LT Pro Regular"/>
                <w:noProof/>
                <w:color w:val="auto"/>
                <w:sz w:val="18"/>
                <w:szCs w:val="16"/>
              </w:rPr>
              <w:t>party</w:t>
            </w:r>
            <w:r w:rsidRPr="00DB7F51">
              <w:rPr>
                <w:rFonts w:ascii="AvenirNext LT Pro Regular" w:hAnsi="AvenirNext LT Pro Regular"/>
                <w:color w:val="auto"/>
                <w:sz w:val="18"/>
                <w:szCs w:val="16"/>
              </w:rPr>
              <w:t xml:space="preserve"> data where available.</w:t>
            </w:r>
          </w:p>
          <w:p w14:paraId="076834C1" w14:textId="69A815F1" w:rsidR="007B4A0C" w:rsidRPr="00DB7F51" w:rsidRDefault="007B4A0C" w:rsidP="00F74882">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20"/>
              </w:rPr>
              <w:t xml:space="preserve">Entrants are not permitted to outline additional information in the sources section. Entrants may only include the specific sources of data for the information presented in </w:t>
            </w:r>
            <w:r w:rsidR="00E4785B" w:rsidRPr="00DB7F51">
              <w:rPr>
                <w:rFonts w:ascii="AvenirNext LT Pro Regular" w:hAnsi="AvenirNext LT Pro Regular"/>
                <w:color w:val="auto"/>
                <w:sz w:val="18"/>
                <w:szCs w:val="20"/>
              </w:rPr>
              <w:t>your responses to questions.</w:t>
            </w:r>
          </w:p>
          <w:p w14:paraId="4FAC1AC1" w14:textId="7E88BD2E" w:rsidR="00F74882" w:rsidRPr="0082545B" w:rsidRDefault="004C5DBE" w:rsidP="00F74882">
            <w:pPr>
              <w:numPr>
                <w:ilvl w:val="0"/>
                <w:numId w:val="5"/>
              </w:numPr>
              <w:spacing w:after="120" w:line="240" w:lineRule="auto"/>
              <w:ind w:left="346" w:hanging="274"/>
              <w:rPr>
                <w:rFonts w:ascii="AvenirNext LT Pro Regular" w:hAnsi="AvenirNext LT Pro Regular"/>
                <w:b/>
                <w:color w:val="808080"/>
                <w:sz w:val="18"/>
                <w:szCs w:val="20"/>
              </w:rPr>
            </w:pPr>
            <w:hyperlink r:id="rId20" w:history="1">
              <w:r w:rsidR="00F74882" w:rsidRPr="0082545B">
                <w:rPr>
                  <w:rStyle w:val="Hyperlink"/>
                  <w:rFonts w:ascii="AvenirNext LT Pro Regular" w:hAnsi="AvenirNext LT Pro Regular"/>
                  <w:b/>
                  <w:color w:val="808080"/>
                  <w:sz w:val="18"/>
                  <w:szCs w:val="16"/>
                  <w:u w:val="none"/>
                </w:rPr>
                <w:t>See full guideline</w:t>
              </w:r>
              <w:r w:rsidR="0086106B">
                <w:rPr>
                  <w:rStyle w:val="Hyperlink"/>
                  <w:rFonts w:ascii="AvenirNext LT Pro Regular" w:hAnsi="AvenirNext LT Pro Regular"/>
                  <w:b/>
                  <w:color w:val="808080"/>
                  <w:sz w:val="18"/>
                  <w:szCs w:val="16"/>
                  <w:u w:val="none"/>
                </w:rPr>
                <w:t>s</w:t>
              </w:r>
              <w:r w:rsidR="00F74882" w:rsidRPr="0082545B">
                <w:rPr>
                  <w:rStyle w:val="Hyperlink"/>
                  <w:rFonts w:ascii="AvenirNext LT Pro Regular" w:hAnsi="AvenirNext LT Pro Regular"/>
                  <w:b/>
                  <w:color w:val="808080"/>
                  <w:sz w:val="18"/>
                  <w:szCs w:val="16"/>
                  <w:u w:val="none"/>
                </w:rPr>
                <w:t xml:space="preserve"> on sourcing here.</w:t>
              </w:r>
            </w:hyperlink>
          </w:p>
        </w:tc>
      </w:tr>
      <w:tr w:rsidR="00F74882" w:rsidRPr="00EE723C" w14:paraId="0ED4F948" w14:textId="77777777" w:rsidTr="00D93E0C">
        <w:trPr>
          <w:trHeight w:val="368"/>
        </w:trPr>
        <w:tc>
          <w:tcPr>
            <w:tcW w:w="10790" w:type="dxa"/>
            <w:gridSpan w:val="3"/>
            <w:shd w:val="clear" w:color="auto" w:fill="auto"/>
          </w:tcPr>
          <w:p w14:paraId="3332D7AE" w14:textId="77777777" w:rsidR="00F74882" w:rsidRPr="00EE723C" w:rsidRDefault="00F74882" w:rsidP="00F74882">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p>
          <w:p w14:paraId="4088FDA3" w14:textId="77777777" w:rsidR="00F74882" w:rsidRPr="00EE723C" w:rsidRDefault="00F74882" w:rsidP="00F74882">
            <w:pPr>
              <w:pStyle w:val="MediumShading1-Accent11"/>
              <w:spacing w:after="120"/>
              <w:rPr>
                <w:rFonts w:ascii="AvenirNext LT Pro Regular" w:hAnsi="AvenirNext LT Pro Regular"/>
                <w:sz w:val="20"/>
                <w:szCs w:val="20"/>
              </w:rPr>
            </w:pPr>
          </w:p>
          <w:p w14:paraId="62771E5E" w14:textId="77777777" w:rsidR="00F74882" w:rsidRPr="00EE723C" w:rsidRDefault="00F74882" w:rsidP="00F74882">
            <w:pPr>
              <w:pStyle w:val="MediumShading1-Accent11"/>
              <w:spacing w:after="120"/>
              <w:rPr>
                <w:rFonts w:ascii="AvenirNext LT Pro Regular" w:hAnsi="AvenirNext LT Pro Regular"/>
                <w:sz w:val="20"/>
                <w:szCs w:val="20"/>
              </w:rPr>
            </w:pPr>
          </w:p>
        </w:tc>
      </w:tr>
    </w:tbl>
    <w:p w14:paraId="1B6BFFAC" w14:textId="77777777" w:rsidR="00ED387B" w:rsidRPr="00EE723C"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EE723C" w14:paraId="063C0C0D" w14:textId="77777777" w:rsidTr="00E534CC">
        <w:tc>
          <w:tcPr>
            <w:tcW w:w="10790" w:type="dxa"/>
            <w:tcBorders>
              <w:top w:val="nil"/>
              <w:left w:val="nil"/>
              <w:bottom w:val="nil"/>
              <w:right w:val="nil"/>
            </w:tcBorders>
            <w:shd w:val="clear" w:color="auto" w:fill="B4975A" w:themeFill="accent1"/>
          </w:tcPr>
          <w:p w14:paraId="193C2C06" w14:textId="7E75B11C" w:rsidR="003114F2" w:rsidRPr="00E534CC" w:rsidRDefault="003114F2" w:rsidP="00D93E0C">
            <w:pPr>
              <w:pStyle w:val="MediumShading1-Accent11"/>
              <w:spacing w:after="120"/>
              <w:rPr>
                <w:rFonts w:ascii="AvenirNext LT Pro Bold" w:hAnsi="AvenirNext LT Pro Bold"/>
                <w:b/>
                <w:color w:val="FFFFFF"/>
                <w:sz w:val="28"/>
                <w:szCs w:val="19"/>
              </w:rPr>
            </w:pPr>
            <w:r w:rsidRPr="00E534CC">
              <w:rPr>
                <w:rFonts w:ascii="AvenirNext LT Pro Bold" w:hAnsi="AvenirNext LT Pro Bold"/>
                <w:b/>
                <w:color w:val="FFFFFF"/>
                <w:sz w:val="28"/>
                <w:szCs w:val="19"/>
              </w:rPr>
              <w:t xml:space="preserve">SECTION 2: </w:t>
            </w:r>
            <w:r w:rsidR="00FE0695">
              <w:rPr>
                <w:rFonts w:ascii="AvenirNext LT Pro Bold" w:hAnsi="AvenirNext LT Pro Bold"/>
                <w:b/>
                <w:color w:val="FFFFFF"/>
                <w:sz w:val="28"/>
                <w:szCs w:val="19"/>
              </w:rPr>
              <w:t>OPERATIONAL APPROACH</w:t>
            </w:r>
            <w:r w:rsidRPr="00E534CC">
              <w:rPr>
                <w:rFonts w:ascii="AvenirNext LT Pro Bold" w:hAnsi="AvenirNext LT Pro Bold"/>
                <w:b/>
                <w:color w:val="FFFFFF"/>
                <w:sz w:val="28"/>
                <w:szCs w:val="19"/>
              </w:rPr>
              <w:br/>
            </w:r>
            <w:r w:rsidR="00FE0695">
              <w:rPr>
                <w:rFonts w:ascii="AvenirNext LT Pro Bold" w:hAnsi="AvenirNext LT Pro Bold"/>
                <w:b/>
                <w:color w:val="FFFFFF"/>
                <w:sz w:val="28"/>
                <w:szCs w:val="19"/>
              </w:rPr>
              <w:t>20</w:t>
            </w:r>
            <w:r w:rsidRPr="00E534CC">
              <w:rPr>
                <w:rFonts w:ascii="AvenirNext LT Pro Bold" w:hAnsi="AvenirNext LT Pro Bold"/>
                <w:b/>
                <w:color w:val="FFFFFF"/>
                <w:sz w:val="28"/>
                <w:szCs w:val="19"/>
              </w:rPr>
              <w:t>% OF TOTAL SCORE</w:t>
            </w:r>
          </w:p>
          <w:p w14:paraId="3471A10C" w14:textId="11D53502" w:rsidR="003114F2" w:rsidRPr="00EE723C" w:rsidRDefault="003114F2" w:rsidP="001F273A">
            <w:pPr>
              <w:pStyle w:val="MediumShading1-Accent11"/>
              <w:spacing w:after="120"/>
              <w:rPr>
                <w:rFonts w:ascii="AvenirNext LT Pro Regular" w:hAnsi="AvenirNext LT Pro Regular"/>
                <w:b/>
                <w:color w:val="auto"/>
                <w:sz w:val="19"/>
                <w:szCs w:val="19"/>
              </w:rPr>
            </w:pPr>
            <w:r w:rsidRPr="00EC6C30">
              <w:rPr>
                <w:rFonts w:ascii="AvenirNext LT Pro Regular" w:hAnsi="AvenirNext LT Pro Regular"/>
                <w:b/>
                <w:color w:val="FFFFFF"/>
                <w:sz w:val="19"/>
                <w:szCs w:val="19"/>
              </w:rPr>
              <w:t xml:space="preserve">This section prompts you to explain your </w:t>
            </w:r>
            <w:r w:rsidR="00FE0695">
              <w:rPr>
                <w:rFonts w:ascii="AvenirNext LT Pro Regular" w:hAnsi="AvenirNext LT Pro Regular"/>
                <w:b/>
                <w:color w:val="FFFFFF"/>
                <w:sz w:val="19"/>
                <w:szCs w:val="19"/>
              </w:rPr>
              <w:t>operational approach and thinking to the judges</w:t>
            </w:r>
            <w:r w:rsidR="00F94AD2" w:rsidRPr="00EC6C30">
              <w:rPr>
                <w:rFonts w:ascii="AvenirNext LT Pro Regular" w:hAnsi="AvenirNext LT Pro Regular"/>
                <w:b/>
                <w:color w:val="FFFFFF"/>
                <w:sz w:val="19"/>
                <w:szCs w:val="19"/>
              </w:rPr>
              <w:t xml:space="preserve">.  </w:t>
            </w:r>
            <w:r w:rsidR="00FE0695">
              <w:rPr>
                <w:rFonts w:ascii="AvenirNext LT Pro Regular" w:hAnsi="AvenirNext LT Pro Regular"/>
                <w:b/>
                <w:color w:val="FFFFFF"/>
                <w:sz w:val="19"/>
                <w:szCs w:val="19"/>
              </w:rPr>
              <w:t>What was the main idea on which your solution was based?</w:t>
            </w:r>
          </w:p>
        </w:tc>
      </w:tr>
    </w:tbl>
    <w:p w14:paraId="60CC54C0" w14:textId="3F8559BC" w:rsidR="008B41C7" w:rsidRPr="00DB7F51" w:rsidRDefault="008B41C7" w:rsidP="008B41C7">
      <w:pPr>
        <w:pStyle w:val="MediumShading1-Accent11"/>
        <w:spacing w:after="120"/>
        <w:rPr>
          <w:rFonts w:ascii="AvenirNext LT Pro Bold" w:hAnsi="AvenirNext LT Pro Bold"/>
          <w:b/>
          <w:i/>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FE0695" w:rsidRPr="00EE723C" w14:paraId="6A8514AD" w14:textId="77777777" w:rsidTr="003672DA">
        <w:tc>
          <w:tcPr>
            <w:tcW w:w="10790" w:type="dxa"/>
            <w:gridSpan w:val="2"/>
            <w:shd w:val="clear" w:color="auto" w:fill="B8B8B8"/>
          </w:tcPr>
          <w:p w14:paraId="4E532BF0" w14:textId="77777777" w:rsidR="00FE0695" w:rsidRPr="00FE0695" w:rsidRDefault="00FE0695" w:rsidP="00E10378">
            <w:pPr>
              <w:pStyle w:val="MediumShading1-Accent11"/>
              <w:spacing w:before="120" w:after="120"/>
              <w:rPr>
                <w:rFonts w:ascii="AvenirNext LT Pro Regular" w:hAnsi="AvenirNext LT Pro Regular"/>
                <w:b/>
                <w:color w:val="auto"/>
                <w:sz w:val="19"/>
                <w:szCs w:val="19"/>
              </w:rPr>
            </w:pPr>
            <w:r w:rsidRPr="00FE0695">
              <w:rPr>
                <w:rFonts w:ascii="AvenirNext LT Pro Bold" w:hAnsi="AvenirNext LT Pro Bold"/>
                <w:b/>
                <w:color w:val="auto"/>
              </w:rPr>
              <w:t>2A. OPPORTUNITY</w:t>
            </w:r>
          </w:p>
          <w:p w14:paraId="377C5B77" w14:textId="44A05123" w:rsidR="00FE0695" w:rsidRPr="00FE0695" w:rsidRDefault="00FE0695" w:rsidP="00FE0695">
            <w:pPr>
              <w:pStyle w:val="MediumShading1-Accent11"/>
              <w:spacing w:before="120" w:after="120"/>
              <w:rPr>
                <w:rFonts w:ascii="AvenirNext LT Pro Regular" w:hAnsi="AvenirNext LT Pro Regular"/>
                <w:b/>
                <w:color w:val="auto"/>
                <w:sz w:val="19"/>
                <w:szCs w:val="19"/>
              </w:rPr>
            </w:pPr>
            <w:r w:rsidRPr="00FE0695">
              <w:rPr>
                <w:rFonts w:ascii="AvenirNext LT Pro Regular" w:hAnsi="AvenirNext LT Pro Regular"/>
                <w:b/>
                <w:color w:val="auto"/>
                <w:sz w:val="19"/>
                <w:szCs w:val="19"/>
              </w:rPr>
              <w:t>What was the opportunity that the company recognized within the context of the challenge?</w:t>
            </w:r>
          </w:p>
          <w:p w14:paraId="19298FF9" w14:textId="38CDA784" w:rsidR="00FE0695" w:rsidRPr="0082545B" w:rsidRDefault="00FE0695" w:rsidP="00FE0695">
            <w:pPr>
              <w:pStyle w:val="MediumShading1-Accent11"/>
              <w:spacing w:after="120"/>
              <w:rPr>
                <w:rFonts w:ascii="AvenirNext LT Pro Regular" w:hAnsi="AvenirNext LT Pro Regular"/>
                <w:color w:val="auto"/>
                <w:sz w:val="18"/>
                <w:szCs w:val="19"/>
              </w:rPr>
            </w:pPr>
            <w:r w:rsidRPr="00FE0695">
              <w:rPr>
                <w:rFonts w:ascii="AvenirNext LT Pro Regular" w:hAnsi="AvenirNext LT Pro Regular"/>
                <w:i/>
                <w:color w:val="auto"/>
                <w:spacing w:val="-3"/>
                <w:sz w:val="19"/>
                <w:szCs w:val="19"/>
              </w:rPr>
              <w:t xml:space="preserve">(Maximum: </w:t>
            </w:r>
            <w:r>
              <w:rPr>
                <w:rFonts w:ascii="AvenirNext LT Pro Regular" w:hAnsi="AvenirNext LT Pro Regular"/>
                <w:i/>
                <w:color w:val="auto"/>
                <w:spacing w:val="-3"/>
                <w:sz w:val="19"/>
                <w:szCs w:val="19"/>
              </w:rPr>
              <w:t>200 words</w:t>
            </w:r>
            <w:r w:rsidRPr="00FE0695">
              <w:rPr>
                <w:rFonts w:ascii="AvenirNext LT Pro Regular" w:hAnsi="AvenirNext LT Pro Regular"/>
                <w:i/>
                <w:color w:val="auto"/>
                <w:spacing w:val="-3"/>
                <w:sz w:val="19"/>
                <w:szCs w:val="19"/>
              </w:rPr>
              <w:t>; 3 charts/graphs)</w:t>
            </w:r>
          </w:p>
        </w:tc>
      </w:tr>
      <w:tr w:rsidR="003114F2" w:rsidRPr="00EE723C" w14:paraId="0D0C181F" w14:textId="77777777" w:rsidTr="00D93E0C">
        <w:trPr>
          <w:trHeight w:val="1195"/>
        </w:trPr>
        <w:tc>
          <w:tcPr>
            <w:tcW w:w="10790" w:type="dxa"/>
            <w:gridSpan w:val="2"/>
            <w:shd w:val="clear" w:color="auto" w:fill="auto"/>
          </w:tcPr>
          <w:p w14:paraId="0E772D28" w14:textId="77777777" w:rsidR="00597083" w:rsidRPr="00EE723C" w:rsidRDefault="003114F2" w:rsidP="006F3519">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tc>
      </w:tr>
      <w:tr w:rsidR="00FE0695" w:rsidRPr="00EE723C" w14:paraId="38CA52E8" w14:textId="77777777" w:rsidTr="003672DA">
        <w:tc>
          <w:tcPr>
            <w:tcW w:w="10790" w:type="dxa"/>
            <w:gridSpan w:val="2"/>
            <w:shd w:val="clear" w:color="auto" w:fill="B8B8B8"/>
          </w:tcPr>
          <w:p w14:paraId="3BCC7A16" w14:textId="77777777" w:rsidR="00FE0695" w:rsidRDefault="00FE0695" w:rsidP="002C7475">
            <w:pPr>
              <w:pStyle w:val="MediumShading1-Accent11"/>
              <w:spacing w:before="120" w:after="120"/>
              <w:rPr>
                <w:rFonts w:ascii="AvenirNext LT Pro Regular" w:hAnsi="AvenirNext LT Pro Regular"/>
                <w:b/>
                <w:color w:val="auto"/>
                <w:sz w:val="19"/>
                <w:szCs w:val="19"/>
              </w:rPr>
            </w:pPr>
            <w:r w:rsidRPr="00FE0695">
              <w:rPr>
                <w:rFonts w:ascii="AvenirNext LT Pro Bold" w:hAnsi="AvenirNext LT Pro Bold"/>
                <w:b/>
                <w:color w:val="auto"/>
              </w:rPr>
              <w:t xml:space="preserve">2B. </w:t>
            </w:r>
            <w:r>
              <w:rPr>
                <w:rFonts w:ascii="AvenirNext LT Pro Bold" w:hAnsi="AvenirNext LT Pro Bold"/>
                <w:b/>
                <w:color w:val="auto"/>
              </w:rPr>
              <w:t>BUSINESS SOLUTION CONCEPT</w:t>
            </w:r>
            <w:r>
              <w:rPr>
                <w:rFonts w:ascii="AvenirNext LT Pro Regular" w:hAnsi="AvenirNext LT Pro Regular"/>
                <w:b/>
                <w:color w:val="auto"/>
                <w:sz w:val="19"/>
                <w:szCs w:val="19"/>
              </w:rPr>
              <w:br/>
            </w:r>
            <w:r>
              <w:rPr>
                <w:rFonts w:ascii="AvenirNext LT Pro Regular" w:hAnsi="AvenirNext LT Pro Regular"/>
                <w:b/>
                <w:color w:val="auto"/>
                <w:sz w:val="19"/>
                <w:szCs w:val="19"/>
              </w:rPr>
              <w:br/>
              <w:t>What was the main idea on which your solution was based?  What was the source of business growth in the new solution?  What was offered to the market?</w:t>
            </w:r>
          </w:p>
          <w:p w14:paraId="6BD3D61F" w14:textId="5ECE97E1" w:rsidR="00FE0695" w:rsidRPr="005501B8" w:rsidRDefault="00FE0695" w:rsidP="00FE0695">
            <w:pPr>
              <w:pStyle w:val="MediumShading1-Accent11"/>
              <w:spacing w:after="120"/>
              <w:rPr>
                <w:rFonts w:ascii="AvenirNext LT Pro Regular" w:hAnsi="AvenirNext LT Pro Regular"/>
                <w:color w:val="auto"/>
                <w:sz w:val="19"/>
                <w:szCs w:val="19"/>
              </w:rPr>
            </w:pPr>
            <w:r>
              <w:rPr>
                <w:rFonts w:ascii="AvenirNext LT Pro Regular" w:hAnsi="AvenirNext LT Pro Regular"/>
                <w:b/>
                <w:color w:val="auto"/>
                <w:sz w:val="19"/>
                <w:szCs w:val="19"/>
              </w:rPr>
              <w:t>What is the strategic essence of this idea? What is revolutionary or innovative about it?</w:t>
            </w:r>
            <w:r w:rsidRPr="00FE0695">
              <w:rPr>
                <w:rFonts w:ascii="AvenirNext LT Pro Regular" w:hAnsi="AvenirNext LT Pro Regular"/>
                <w:b/>
                <w:color w:val="auto"/>
                <w:sz w:val="19"/>
                <w:szCs w:val="19"/>
              </w:rPr>
              <w:t xml:space="preserve"> Innovation should be understood as innovation in a category or more broadly, not only in the company perspective.  If a company has not done something before, and other companies have, the implementation of such a solution will not be considered as innovative.</w:t>
            </w:r>
            <w:r w:rsidRPr="00EE723C">
              <w:rPr>
                <w:rFonts w:ascii="AvenirNext LT Pro Regular" w:hAnsi="AvenirNext LT Pro Regular"/>
                <w:b/>
                <w:color w:val="auto"/>
                <w:sz w:val="19"/>
                <w:szCs w:val="19"/>
              </w:rPr>
              <w:br/>
            </w:r>
            <w:r w:rsidRPr="00EE723C">
              <w:rPr>
                <w:rFonts w:ascii="AvenirNext LT Pro Regular" w:hAnsi="AvenirNext LT Pro Regular"/>
                <w:b/>
                <w:color w:val="auto"/>
                <w:sz w:val="19"/>
                <w:szCs w:val="19"/>
              </w:rPr>
              <w:br/>
            </w:r>
            <w:r w:rsidRPr="00FE0695">
              <w:rPr>
                <w:rFonts w:ascii="AvenirNext LT Pro Regular" w:hAnsi="AvenirNext LT Pro Regular"/>
                <w:i/>
                <w:color w:val="auto"/>
                <w:spacing w:val="-3"/>
                <w:sz w:val="19"/>
                <w:szCs w:val="19"/>
              </w:rPr>
              <w:t xml:space="preserve">(Maximum: </w:t>
            </w:r>
            <w:r>
              <w:rPr>
                <w:rFonts w:ascii="AvenirNext LT Pro Regular" w:hAnsi="AvenirNext LT Pro Regular"/>
                <w:i/>
                <w:color w:val="auto"/>
                <w:spacing w:val="-3"/>
                <w:sz w:val="19"/>
                <w:szCs w:val="19"/>
              </w:rPr>
              <w:t>350 words</w:t>
            </w:r>
            <w:r w:rsidRPr="00FE0695">
              <w:rPr>
                <w:rFonts w:ascii="AvenirNext LT Pro Regular" w:hAnsi="AvenirNext LT Pro Regular"/>
                <w:i/>
                <w:color w:val="auto"/>
                <w:spacing w:val="-3"/>
                <w:sz w:val="19"/>
                <w:szCs w:val="19"/>
              </w:rPr>
              <w:t>; 3 charts/graphs)</w:t>
            </w:r>
          </w:p>
        </w:tc>
      </w:tr>
      <w:tr w:rsidR="003114F2" w:rsidRPr="00EE723C" w14:paraId="2296BBE5" w14:textId="77777777" w:rsidTr="00D93E0C">
        <w:trPr>
          <w:trHeight w:val="728"/>
        </w:trPr>
        <w:tc>
          <w:tcPr>
            <w:tcW w:w="10790" w:type="dxa"/>
            <w:gridSpan w:val="2"/>
            <w:shd w:val="clear" w:color="auto" w:fill="auto"/>
          </w:tcPr>
          <w:p w14:paraId="44DB5AA2" w14:textId="29AAF580" w:rsidR="003114F2" w:rsidRPr="00EE723C" w:rsidRDefault="003114F2" w:rsidP="00D93E0C">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Provide answer.</w:t>
            </w:r>
          </w:p>
          <w:p w14:paraId="2E30D637" w14:textId="77777777" w:rsidR="003114F2" w:rsidRPr="00EE723C" w:rsidRDefault="003114F2" w:rsidP="006F3519">
            <w:pPr>
              <w:pStyle w:val="MediumShading1-Accent11"/>
              <w:spacing w:after="120"/>
              <w:rPr>
                <w:rFonts w:ascii="AvenirNext LT Pro Regular" w:hAnsi="AvenirNext LT Pro Regular"/>
                <w:sz w:val="20"/>
                <w:szCs w:val="19"/>
              </w:rPr>
            </w:pPr>
          </w:p>
        </w:tc>
      </w:tr>
      <w:tr w:rsidR="00E4785B" w:rsidRPr="00EE723C" w14:paraId="7491729B" w14:textId="77777777" w:rsidTr="00D93E0C">
        <w:trPr>
          <w:trHeight w:val="728"/>
        </w:trPr>
        <w:tc>
          <w:tcPr>
            <w:tcW w:w="6295" w:type="dxa"/>
            <w:shd w:val="clear" w:color="auto" w:fill="BFBFBF"/>
          </w:tcPr>
          <w:p w14:paraId="0CA57F71" w14:textId="5833DE1B" w:rsidR="00E4785B" w:rsidRPr="00DB7F51" w:rsidRDefault="00E4785B" w:rsidP="000C22AE">
            <w:pPr>
              <w:spacing w:before="120" w:after="120" w:line="240" w:lineRule="auto"/>
              <w:rPr>
                <w:rFonts w:ascii="AvenirNext LT Pro Bold" w:hAnsi="AvenirNext LT Pro Bold"/>
                <w:b/>
                <w:bCs/>
                <w:color w:val="auto"/>
              </w:rPr>
            </w:pPr>
            <w:r w:rsidRPr="00DB7F51">
              <w:rPr>
                <w:rFonts w:ascii="AvenirNext LT Pro Bold" w:hAnsi="AvenirNext LT Pro Bold"/>
                <w:b/>
                <w:bCs/>
                <w:color w:val="auto"/>
              </w:rPr>
              <w:t>SOURCES: SECTION 2</w:t>
            </w:r>
          </w:p>
          <w:p w14:paraId="4416D82F" w14:textId="77777777" w:rsidR="00E4785B"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35F79D3E" w14:textId="77777777" w:rsidR="00DB7F51" w:rsidRDefault="00DB7F51" w:rsidP="00DB7F51">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lastRenderedPageBreak/>
              <w:t>SUGGESTED SOURCING LAYOUT:</w:t>
            </w:r>
            <w:r w:rsidRPr="007B4A0C">
              <w:rPr>
                <w:rFonts w:ascii="AvenirNext LT Pro Regular" w:hAnsi="AvenirNext LT Pro Regular"/>
                <w:b/>
                <w:color w:val="auto"/>
                <w:sz w:val="19"/>
                <w:szCs w:val="19"/>
              </w:rPr>
              <w:t xml:space="preserve">  Source of Data/Research, </w:t>
            </w:r>
            <w:r>
              <w:rPr>
                <w:rFonts w:ascii="AvenirNext LT Pro Regular" w:hAnsi="AvenirNext LT Pro Regular"/>
                <w:b/>
                <w:color w:val="auto"/>
                <w:sz w:val="19"/>
                <w:szCs w:val="19"/>
              </w:rPr>
              <w:t>Type of Data/Research</w:t>
            </w:r>
            <w:r w:rsidRPr="007B4A0C">
              <w:rPr>
                <w:rFonts w:ascii="AvenirNext LT Pro Regular" w:hAnsi="AvenirNext LT Pro Regular"/>
                <w:b/>
                <w:color w:val="auto"/>
                <w:sz w:val="19"/>
                <w:szCs w:val="19"/>
              </w:rPr>
              <w:t>, Dates Covered</w:t>
            </w:r>
          </w:p>
          <w:p w14:paraId="60C04DA5"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4C6F91BA"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0BB317B6" w14:textId="512B7E9F" w:rsidR="00E4785B" w:rsidRPr="00EE723C" w:rsidRDefault="00E4785B" w:rsidP="00E4785B">
            <w:pPr>
              <w:pStyle w:val="MediumShading1-Accent11"/>
              <w:spacing w:after="120"/>
              <w:rPr>
                <w:rFonts w:ascii="AvenirNext LT Pro Regular" w:hAnsi="AvenirNext LT Pro Regular"/>
                <w:color w:val="auto"/>
                <w:sz w:val="20"/>
                <w:szCs w:val="19"/>
              </w:rPr>
            </w:pPr>
          </w:p>
        </w:tc>
        <w:tc>
          <w:tcPr>
            <w:tcW w:w="4495" w:type="dxa"/>
            <w:shd w:val="clear" w:color="auto" w:fill="auto"/>
          </w:tcPr>
          <w:p w14:paraId="13B90AB1" w14:textId="77777777" w:rsidR="00E4785B" w:rsidRPr="00DB7F51"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lastRenderedPageBreak/>
              <w:t xml:space="preserve">Use footnotes to provide sourcing information </w:t>
            </w:r>
            <w:r w:rsidRPr="00DB7F51">
              <w:rPr>
                <w:rFonts w:ascii="AvenirNext LT Pro Regular" w:hAnsi="AvenirNext LT Pro Regular"/>
                <w:noProof/>
                <w:color w:val="auto"/>
                <w:sz w:val="18"/>
                <w:szCs w:val="18"/>
              </w:rPr>
              <w:t>in</w:t>
            </w:r>
            <w:r w:rsidRPr="00DB7F51">
              <w:rPr>
                <w:rFonts w:ascii="AvenirNext LT Pro Regular" w:hAnsi="AvenirNext LT Pro Regular"/>
                <w:color w:val="auto"/>
                <w:sz w:val="18"/>
                <w:szCs w:val="18"/>
              </w:rPr>
              <w:t xml:space="preserve"> each scoring section. Entrants are encouraged to use superscript to link data points to the footnotes provided below.</w:t>
            </w:r>
          </w:p>
          <w:p w14:paraId="3CDBE8F7" w14:textId="77777777" w:rsidR="00E4785B" w:rsidRPr="00DB7F51"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lastRenderedPageBreak/>
              <w:t xml:space="preserve">Judges encourage </w:t>
            </w:r>
            <w:r w:rsidRPr="00DB7F51">
              <w:rPr>
                <w:rFonts w:ascii="AvenirNext LT Pro Regular" w:hAnsi="AvenirNext LT Pro Regular"/>
                <w:noProof/>
                <w:color w:val="auto"/>
                <w:sz w:val="18"/>
                <w:szCs w:val="18"/>
              </w:rPr>
              <w:t>third-party</w:t>
            </w:r>
            <w:r w:rsidRPr="00DB7F51">
              <w:rPr>
                <w:rFonts w:ascii="AvenirNext LT Pro Regular" w:hAnsi="AvenirNext LT Pro Regular"/>
                <w:color w:val="auto"/>
                <w:sz w:val="18"/>
                <w:szCs w:val="18"/>
              </w:rPr>
              <w:t xml:space="preserve"> data where available.</w:t>
            </w:r>
          </w:p>
          <w:p w14:paraId="5B851C34" w14:textId="77777777" w:rsidR="00E4785B" w:rsidRPr="00DB7F51"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t>Entrants are not permitted to outline additional information in the sources section.  Entrants may only include the specific sources of data for the information presented in your responses to questions.</w:t>
            </w:r>
          </w:p>
          <w:p w14:paraId="6B5D479E" w14:textId="1ED105F4" w:rsidR="00E4785B" w:rsidRPr="00EE723C" w:rsidRDefault="004C5DBE" w:rsidP="00E4785B">
            <w:pPr>
              <w:numPr>
                <w:ilvl w:val="0"/>
                <w:numId w:val="5"/>
              </w:numPr>
              <w:spacing w:after="120" w:line="240" w:lineRule="auto"/>
              <w:ind w:left="346" w:hanging="274"/>
              <w:rPr>
                <w:rFonts w:ascii="AvenirNext LT Pro Regular" w:hAnsi="AvenirNext LT Pro Regular"/>
                <w:sz w:val="20"/>
                <w:szCs w:val="20"/>
              </w:rPr>
            </w:pPr>
            <w:hyperlink r:id="rId21" w:history="1">
              <w:r w:rsidR="00653EF0" w:rsidRPr="0082545B">
                <w:rPr>
                  <w:rStyle w:val="Hyperlink"/>
                  <w:rFonts w:ascii="AvenirNext LT Pro Regular" w:hAnsi="AvenirNext LT Pro Regular"/>
                  <w:b/>
                  <w:color w:val="808080"/>
                  <w:sz w:val="18"/>
                  <w:szCs w:val="16"/>
                  <w:u w:val="none"/>
                </w:rPr>
                <w:t>See full guideline</w:t>
              </w:r>
              <w:r w:rsidR="00653EF0">
                <w:rPr>
                  <w:rStyle w:val="Hyperlink"/>
                  <w:rFonts w:ascii="AvenirNext LT Pro Regular" w:hAnsi="AvenirNext LT Pro Regular"/>
                  <w:b/>
                  <w:color w:val="808080"/>
                  <w:sz w:val="18"/>
                  <w:szCs w:val="16"/>
                  <w:u w:val="none"/>
                </w:rPr>
                <w:t>s</w:t>
              </w:r>
              <w:r w:rsidR="00653EF0" w:rsidRPr="0082545B">
                <w:rPr>
                  <w:rStyle w:val="Hyperlink"/>
                  <w:rFonts w:ascii="AvenirNext LT Pro Regular" w:hAnsi="AvenirNext LT Pro Regular"/>
                  <w:b/>
                  <w:color w:val="808080"/>
                  <w:sz w:val="18"/>
                  <w:szCs w:val="16"/>
                  <w:u w:val="none"/>
                </w:rPr>
                <w:t xml:space="preserve"> on sourcing here.</w:t>
              </w:r>
            </w:hyperlink>
          </w:p>
        </w:tc>
      </w:tr>
      <w:tr w:rsidR="00A27317" w:rsidRPr="00EE723C" w14:paraId="48FDB87B" w14:textId="77777777" w:rsidTr="00D93E0C">
        <w:trPr>
          <w:trHeight w:val="728"/>
        </w:trPr>
        <w:tc>
          <w:tcPr>
            <w:tcW w:w="10790" w:type="dxa"/>
            <w:gridSpan w:val="2"/>
            <w:shd w:val="clear" w:color="auto" w:fill="auto"/>
          </w:tcPr>
          <w:p w14:paraId="0AE6880B" w14:textId="6CCA7B3B" w:rsidR="00394C70" w:rsidRPr="00EE723C" w:rsidRDefault="00A27317" w:rsidP="00D93E0C">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lastRenderedPageBreak/>
              <w:t>Provide sourcing</w:t>
            </w:r>
            <w:r w:rsidR="00191893">
              <w:rPr>
                <w:rFonts w:ascii="AvenirNext LT Pro Regular" w:hAnsi="AvenirNext LT Pro Regular"/>
                <w:color w:val="auto"/>
                <w:sz w:val="20"/>
                <w:szCs w:val="20"/>
              </w:rPr>
              <w:t>.</w:t>
            </w:r>
          </w:p>
        </w:tc>
      </w:tr>
    </w:tbl>
    <w:p w14:paraId="489B2026" w14:textId="77777777" w:rsidR="00ED387B" w:rsidRPr="00EE723C"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EE723C" w14:paraId="13ABA842" w14:textId="77777777" w:rsidTr="00E534CC">
        <w:tc>
          <w:tcPr>
            <w:tcW w:w="10790" w:type="dxa"/>
            <w:tcBorders>
              <w:top w:val="nil"/>
              <w:left w:val="nil"/>
              <w:bottom w:val="nil"/>
              <w:right w:val="nil"/>
            </w:tcBorders>
            <w:shd w:val="clear" w:color="auto" w:fill="B4975A" w:themeFill="accent1"/>
          </w:tcPr>
          <w:p w14:paraId="022D2701" w14:textId="42E2C48E" w:rsidR="00AF181C" w:rsidRPr="00EE723C" w:rsidRDefault="00AF181C" w:rsidP="00D93E0C">
            <w:pPr>
              <w:pStyle w:val="MediumShading1-Accent11"/>
              <w:spacing w:after="120"/>
              <w:rPr>
                <w:rFonts w:ascii="AvenirNext LT Pro Bold" w:hAnsi="AvenirNext LT Pro Bold"/>
                <w:b/>
                <w:color w:val="FFFFFF"/>
                <w:sz w:val="28"/>
                <w:szCs w:val="19"/>
              </w:rPr>
            </w:pPr>
            <w:r w:rsidRPr="00EE723C">
              <w:rPr>
                <w:rFonts w:ascii="AvenirNext LT Pro Bold" w:hAnsi="AvenirNext LT Pro Bold"/>
                <w:b/>
                <w:color w:val="FFFFFF"/>
                <w:sz w:val="28"/>
                <w:szCs w:val="19"/>
              </w:rPr>
              <w:t>SECTION 3: BRINGING THE IDEA TO LIFE</w:t>
            </w:r>
            <w:r w:rsidRPr="00EE723C">
              <w:rPr>
                <w:rFonts w:ascii="AvenirNext LT Pro Bold" w:hAnsi="AvenirNext LT Pro Bold"/>
                <w:b/>
                <w:color w:val="FFFFFF"/>
                <w:sz w:val="28"/>
                <w:szCs w:val="19"/>
              </w:rPr>
              <w:br/>
            </w:r>
            <w:r w:rsidR="00FE0695">
              <w:rPr>
                <w:rFonts w:ascii="AvenirNext LT Pro Bold" w:hAnsi="AvenirNext LT Pro Bold"/>
                <w:b/>
                <w:color w:val="FFFFFF"/>
                <w:sz w:val="28"/>
                <w:szCs w:val="19"/>
              </w:rPr>
              <w:t>20</w:t>
            </w:r>
            <w:r w:rsidRPr="00EE723C">
              <w:rPr>
                <w:rFonts w:ascii="AvenirNext LT Pro Bold" w:hAnsi="AvenirNext LT Pro Bold"/>
                <w:b/>
                <w:color w:val="FFFFFF"/>
                <w:sz w:val="28"/>
                <w:szCs w:val="19"/>
              </w:rPr>
              <w:t>% OF TOTAL SCORE</w:t>
            </w:r>
          </w:p>
          <w:p w14:paraId="7891FD34" w14:textId="1779A6D5" w:rsidR="00AF181C" w:rsidRPr="00EE723C" w:rsidRDefault="0069191C" w:rsidP="00687E2F">
            <w:pPr>
              <w:spacing w:after="0" w:line="240" w:lineRule="auto"/>
              <w:rPr>
                <w:rFonts w:ascii="AvenirNext LT Pro Regular" w:hAnsi="AvenirNext LT Pro Regular"/>
                <w:b/>
                <w:color w:val="FFFFFF"/>
                <w:sz w:val="19"/>
                <w:szCs w:val="19"/>
              </w:rPr>
            </w:pPr>
            <w:r w:rsidRPr="00EC6C30">
              <w:rPr>
                <w:rFonts w:ascii="AvenirNext LT Pro Regular" w:hAnsi="AvenirNext LT Pro Regular"/>
                <w:b/>
                <w:color w:val="FFFFFF"/>
                <w:sz w:val="19"/>
                <w:szCs w:val="19"/>
              </w:rPr>
              <w:t xml:space="preserve">This section relates to how and where you brought your idea to life – </w:t>
            </w:r>
            <w:r w:rsidR="00687E2F">
              <w:rPr>
                <w:rFonts w:ascii="AvenirNext LT Pro Regular" w:hAnsi="AvenirNext LT Pro Regular"/>
                <w:b/>
                <w:color w:val="FFFFFF"/>
                <w:sz w:val="19"/>
                <w:szCs w:val="19"/>
              </w:rPr>
              <w:t>how the company approached the project implementation.  Describe the synergy between the tools used. What were the objectives set for the marketing department?</w:t>
            </w:r>
          </w:p>
        </w:tc>
      </w:tr>
    </w:tbl>
    <w:p w14:paraId="25A6B422" w14:textId="79D04BD9" w:rsidR="008B41C7" w:rsidRPr="00DB7F51" w:rsidRDefault="008B41C7" w:rsidP="008B41C7">
      <w:pPr>
        <w:pStyle w:val="MediumShading1-Accent11"/>
        <w:spacing w:after="120"/>
        <w:rPr>
          <w:rFonts w:ascii="AvenirNext LT Pro Bold" w:hAnsi="AvenirNext LT Pro Bold"/>
          <w:b/>
          <w:i/>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710"/>
        <w:gridCol w:w="5395"/>
      </w:tblGrid>
      <w:tr w:rsidR="00FE0695" w:rsidRPr="00EE723C" w14:paraId="61538A46" w14:textId="77777777" w:rsidTr="003672DA">
        <w:tc>
          <w:tcPr>
            <w:tcW w:w="10790" w:type="dxa"/>
            <w:gridSpan w:val="3"/>
            <w:shd w:val="clear" w:color="auto" w:fill="B8B8B8"/>
          </w:tcPr>
          <w:p w14:paraId="3DDA7A4E" w14:textId="3115EF06" w:rsidR="00FE0695" w:rsidRPr="00687E2F" w:rsidRDefault="00FE0695" w:rsidP="00DF613E">
            <w:pPr>
              <w:pStyle w:val="MediumShading1-Accent11"/>
              <w:spacing w:before="120" w:after="120"/>
              <w:rPr>
                <w:rFonts w:ascii="AvenirNext LT Pro Bold" w:hAnsi="AvenirNext LT Pro Bold"/>
                <w:b/>
                <w:color w:val="auto"/>
              </w:rPr>
            </w:pPr>
            <w:r w:rsidRPr="00687E2F">
              <w:rPr>
                <w:rFonts w:ascii="AvenirNext LT Pro Bold" w:hAnsi="AvenirNext LT Pro Bold"/>
                <w:b/>
                <w:color w:val="auto"/>
              </w:rPr>
              <w:t xml:space="preserve">3A.  </w:t>
            </w:r>
            <w:r w:rsidR="00687E2F" w:rsidRPr="00687E2F">
              <w:rPr>
                <w:rFonts w:ascii="AvenirNext LT Pro Bold" w:hAnsi="AvenirNext LT Pro Bold"/>
                <w:b/>
                <w:color w:val="auto"/>
              </w:rPr>
              <w:t>OPERATIONAL APPROACH</w:t>
            </w:r>
          </w:p>
          <w:p w14:paraId="29EF38CE" w14:textId="77777777" w:rsidR="00687E2F" w:rsidRDefault="00FE0695" w:rsidP="00DF613E">
            <w:pPr>
              <w:pStyle w:val="MediumShading1-Accent11"/>
              <w:spacing w:before="120" w:after="120"/>
              <w:rPr>
                <w:rFonts w:ascii="AvenirNext LT Pro Regular" w:hAnsi="AvenirNext LT Pro Regular"/>
                <w:b/>
                <w:color w:val="auto"/>
                <w:sz w:val="19"/>
                <w:szCs w:val="19"/>
              </w:rPr>
            </w:pPr>
            <w:r>
              <w:rPr>
                <w:rFonts w:ascii="AvenirNext LT Pro Regular" w:hAnsi="AvenirNext LT Pro Regular"/>
                <w:b/>
                <w:color w:val="auto"/>
                <w:sz w:val="19"/>
                <w:szCs w:val="19"/>
              </w:rPr>
              <w:t xml:space="preserve">Describe how the company approached the project implementation.  Disclose in detail the relationship between the various departments of your company.  How were the resources used (knowledge, technology, access to sales channels, communication possibilities, etc.)?  Describe the synergy between the used tools.  </w:t>
            </w:r>
          </w:p>
          <w:p w14:paraId="0192D8BB" w14:textId="5963079B" w:rsidR="00FE0695" w:rsidRDefault="00FE0695" w:rsidP="00DF613E">
            <w:pPr>
              <w:pStyle w:val="MediumShading1-Accent11"/>
              <w:spacing w:before="120" w:after="120"/>
              <w:rPr>
                <w:rFonts w:ascii="AvenirNext LT Pro Regular" w:hAnsi="AvenirNext LT Pro Regular"/>
                <w:b/>
                <w:color w:val="auto"/>
                <w:sz w:val="19"/>
                <w:szCs w:val="19"/>
              </w:rPr>
            </w:pPr>
            <w:r>
              <w:rPr>
                <w:rFonts w:ascii="AvenirNext LT Pro Regular" w:hAnsi="AvenirNext LT Pro Regular"/>
                <w:b/>
                <w:color w:val="auto"/>
                <w:sz w:val="19"/>
                <w:szCs w:val="19"/>
              </w:rPr>
              <w:t>Emphasize the innovativeness of this approach (if applicable).</w:t>
            </w:r>
            <w:r w:rsidRPr="00687E2F">
              <w:rPr>
                <w:rFonts w:ascii="AvenirNext LT Pro Regular" w:hAnsi="AvenirNext LT Pro Regular"/>
                <w:b/>
                <w:color w:val="auto"/>
                <w:sz w:val="19"/>
                <w:szCs w:val="19"/>
              </w:rPr>
              <w:t xml:space="preserve"> Innovation should be understood as innovation in a category or more broadly, not only in the company perspective.  If a company has not done something before, and other companies have, the implementation of such a solution will not be considered as innovative.</w:t>
            </w:r>
          </w:p>
          <w:p w14:paraId="7F04418C" w14:textId="7DF4D6F1" w:rsidR="00FE0695" w:rsidRPr="00A57F45" w:rsidRDefault="00FE0695" w:rsidP="00FE0695">
            <w:pPr>
              <w:pStyle w:val="MediumShading1-Accent11"/>
              <w:spacing w:after="120"/>
              <w:rPr>
                <w:rFonts w:ascii="AvenirNext LT Pro Regular" w:hAnsi="AvenirNext LT Pro Regular"/>
                <w:b/>
                <w:sz w:val="19"/>
                <w:szCs w:val="19"/>
              </w:rPr>
            </w:pPr>
            <w:r w:rsidRPr="00EE723C">
              <w:rPr>
                <w:rFonts w:ascii="AvenirNext LT Pro Regular" w:hAnsi="AvenirNext LT Pro Regular"/>
                <w:i/>
                <w:color w:val="auto"/>
                <w:spacing w:val="-3"/>
                <w:sz w:val="19"/>
                <w:szCs w:val="19"/>
              </w:rPr>
              <w:t>(</w:t>
            </w:r>
            <w:r w:rsidRPr="00687E2F">
              <w:rPr>
                <w:rFonts w:ascii="AvenirNext LT Pro Regular" w:hAnsi="AvenirNext LT Pro Regular"/>
                <w:i/>
                <w:color w:val="auto"/>
                <w:spacing w:val="-3"/>
                <w:sz w:val="19"/>
                <w:szCs w:val="19"/>
              </w:rPr>
              <w:t xml:space="preserve">Maximum: </w:t>
            </w:r>
            <w:r w:rsidR="00687E2F" w:rsidRPr="00687E2F">
              <w:rPr>
                <w:rFonts w:ascii="AvenirNext LT Pro Regular" w:hAnsi="AvenirNext LT Pro Regular"/>
                <w:i/>
                <w:color w:val="auto"/>
                <w:spacing w:val="-3"/>
                <w:sz w:val="19"/>
                <w:szCs w:val="19"/>
              </w:rPr>
              <w:t>275 words</w:t>
            </w:r>
            <w:r w:rsidRPr="00687E2F">
              <w:rPr>
                <w:rFonts w:ascii="AvenirNext LT Pro Regular" w:hAnsi="AvenirNext LT Pro Regular"/>
                <w:i/>
                <w:color w:val="auto"/>
                <w:spacing w:val="-3"/>
                <w:sz w:val="19"/>
                <w:szCs w:val="19"/>
              </w:rPr>
              <w:t>; 3 charts</w:t>
            </w:r>
            <w:r w:rsidRPr="00EE723C">
              <w:rPr>
                <w:rFonts w:ascii="AvenirNext LT Pro Regular" w:hAnsi="AvenirNext LT Pro Regular"/>
                <w:i/>
                <w:color w:val="auto"/>
                <w:spacing w:val="-3"/>
                <w:sz w:val="19"/>
                <w:szCs w:val="19"/>
              </w:rPr>
              <w:t>/graphs)</w:t>
            </w:r>
            <w:r>
              <w:rPr>
                <w:rFonts w:ascii="AvenirNext LT Pro Regular" w:hAnsi="AvenirNext LT Pro Regular"/>
                <w:i/>
                <w:color w:val="auto"/>
                <w:spacing w:val="-3"/>
                <w:sz w:val="19"/>
                <w:szCs w:val="19"/>
              </w:rPr>
              <w:t xml:space="preserve"> </w:t>
            </w:r>
          </w:p>
        </w:tc>
      </w:tr>
      <w:tr w:rsidR="003F3E42" w:rsidRPr="00EE723C" w14:paraId="3038787F" w14:textId="77777777" w:rsidTr="00D93E0C">
        <w:trPr>
          <w:trHeight w:val="1195"/>
        </w:trPr>
        <w:tc>
          <w:tcPr>
            <w:tcW w:w="10790" w:type="dxa"/>
            <w:gridSpan w:val="3"/>
            <w:shd w:val="clear" w:color="auto" w:fill="auto"/>
          </w:tcPr>
          <w:p w14:paraId="5CEC875B" w14:textId="77777777" w:rsidR="003F3E42" w:rsidRPr="00EE723C" w:rsidRDefault="003F3E42" w:rsidP="00D93E0C">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p w14:paraId="7911856C" w14:textId="77777777" w:rsidR="003E6E58" w:rsidRPr="00EE723C" w:rsidRDefault="003E6E58" w:rsidP="0044739B">
            <w:pPr>
              <w:pStyle w:val="MediumShading1-Accent11"/>
              <w:spacing w:after="120"/>
              <w:rPr>
                <w:rFonts w:ascii="AvenirNext LT Pro Regular" w:hAnsi="AvenirNext LT Pro Regular"/>
                <w:sz w:val="20"/>
                <w:szCs w:val="19"/>
              </w:rPr>
            </w:pPr>
          </w:p>
        </w:tc>
      </w:tr>
      <w:tr w:rsidR="00687E2F" w:rsidRPr="00EE723C" w14:paraId="4C062B2F" w14:textId="77777777" w:rsidTr="003672DA">
        <w:trPr>
          <w:trHeight w:val="1195"/>
        </w:trPr>
        <w:tc>
          <w:tcPr>
            <w:tcW w:w="10790" w:type="dxa"/>
            <w:gridSpan w:val="3"/>
            <w:shd w:val="clear" w:color="auto" w:fill="B8BABB" w:themeFill="accent3" w:themeFillTint="99"/>
          </w:tcPr>
          <w:p w14:paraId="4AE36C75" w14:textId="77777777" w:rsidR="00687E2F" w:rsidRPr="00687E2F" w:rsidRDefault="00687E2F" w:rsidP="00A57F45">
            <w:pPr>
              <w:pStyle w:val="MediumShading1-Accent11"/>
              <w:spacing w:before="120" w:after="120"/>
              <w:rPr>
                <w:rFonts w:ascii="AvenirNext LT Pro Bold" w:hAnsi="AvenirNext LT Pro Bold"/>
                <w:b/>
                <w:color w:val="auto"/>
              </w:rPr>
            </w:pPr>
            <w:r w:rsidRPr="00687E2F">
              <w:rPr>
                <w:rFonts w:ascii="AvenirNext LT Pro Bold" w:hAnsi="AvenirNext LT Pro Bold"/>
                <w:b/>
                <w:color w:val="auto"/>
              </w:rPr>
              <w:t>3B.  MARKETING DEPARTMENT OBJECTIVES</w:t>
            </w:r>
          </w:p>
          <w:p w14:paraId="3FAD9F9F" w14:textId="39BC7FE4" w:rsidR="00687E2F" w:rsidRPr="000C22AE" w:rsidRDefault="00687E2F" w:rsidP="00A57F45">
            <w:pPr>
              <w:pStyle w:val="MediumShading1-Accent11"/>
              <w:spacing w:before="120" w:after="120"/>
              <w:rPr>
                <w:rFonts w:ascii="AvenirNext LT Pro Regular" w:hAnsi="AvenirNext LT Pro Regular"/>
                <w:b/>
                <w:color w:val="auto"/>
                <w:sz w:val="19"/>
                <w:szCs w:val="19"/>
              </w:rPr>
            </w:pPr>
            <w:r>
              <w:rPr>
                <w:rFonts w:ascii="AvenirNext LT Pro Regular" w:hAnsi="AvenirNext LT Pro Regular"/>
                <w:b/>
                <w:color w:val="auto"/>
                <w:sz w:val="19"/>
                <w:szCs w:val="19"/>
              </w:rPr>
              <w:t xml:space="preserve">What objectives have you set in each marketing-mix area and what KPIs have been selected to measure them?  What were </w:t>
            </w:r>
            <w:r w:rsidRPr="000C22AE">
              <w:rPr>
                <w:rFonts w:ascii="AvenirNext LT Pro Regular" w:hAnsi="AvenirNext LT Pro Regular"/>
                <w:b/>
                <w:color w:val="auto"/>
                <w:sz w:val="19"/>
                <w:szCs w:val="19"/>
              </w:rPr>
              <w:t>the success criteria applied and why were they defined as such?</w:t>
            </w:r>
          </w:p>
          <w:p w14:paraId="4B77BFCE" w14:textId="63851455" w:rsidR="00687E2F" w:rsidRPr="00EE723C" w:rsidRDefault="00687E2F" w:rsidP="00687E2F">
            <w:pPr>
              <w:pStyle w:val="MediumShading1-Accent11"/>
              <w:spacing w:after="120"/>
              <w:rPr>
                <w:rFonts w:ascii="AvenirNext LT Pro Regular" w:hAnsi="AvenirNext LT Pro Regular"/>
                <w:color w:val="auto"/>
                <w:sz w:val="20"/>
                <w:szCs w:val="19"/>
              </w:rPr>
            </w:pPr>
            <w:r w:rsidRPr="000C22AE">
              <w:rPr>
                <w:rFonts w:ascii="AvenirNext LT Pro Regular" w:hAnsi="AvenirNext LT Pro Regular"/>
                <w:i/>
                <w:color w:val="auto"/>
                <w:spacing w:val="-3"/>
                <w:sz w:val="19"/>
                <w:szCs w:val="19"/>
              </w:rPr>
              <w:t>(Maximum</w:t>
            </w:r>
            <w:r w:rsidR="00335635">
              <w:rPr>
                <w:rFonts w:ascii="AvenirNext LT Pro Regular" w:hAnsi="AvenirNext LT Pro Regular"/>
                <w:i/>
                <w:color w:val="auto"/>
                <w:spacing w:val="-3"/>
                <w:sz w:val="19"/>
                <w:szCs w:val="19"/>
              </w:rPr>
              <w:t xml:space="preserve"> per objective</w:t>
            </w:r>
            <w:r w:rsidRPr="000C22AE">
              <w:rPr>
                <w:rFonts w:ascii="AvenirNext LT Pro Regular" w:hAnsi="AvenirNext LT Pro Regular"/>
                <w:i/>
                <w:color w:val="auto"/>
                <w:spacing w:val="-3"/>
                <w:sz w:val="19"/>
                <w:szCs w:val="19"/>
              </w:rPr>
              <w:t>: 175 words</w:t>
            </w:r>
            <w:r w:rsidRPr="00EE723C">
              <w:rPr>
                <w:rFonts w:ascii="AvenirNext LT Pro Regular" w:hAnsi="AvenirNext LT Pro Regular"/>
                <w:i/>
                <w:color w:val="auto"/>
                <w:spacing w:val="-3"/>
                <w:sz w:val="19"/>
                <w:szCs w:val="19"/>
              </w:rPr>
              <w:t>; 3 charts/graphs</w:t>
            </w:r>
            <w:r w:rsidR="00335635">
              <w:rPr>
                <w:rFonts w:ascii="AvenirNext LT Pro Regular" w:hAnsi="AvenirNext LT Pro Regular"/>
                <w:i/>
                <w:color w:val="auto"/>
                <w:spacing w:val="-3"/>
                <w:sz w:val="19"/>
                <w:szCs w:val="19"/>
              </w:rPr>
              <w:t>. If a section is not applicable, note Not Applicable.)</w:t>
            </w:r>
          </w:p>
        </w:tc>
      </w:tr>
      <w:tr w:rsidR="000112B1" w:rsidRPr="00EE723C" w14:paraId="3556348E" w14:textId="77777777" w:rsidTr="00687E2F">
        <w:trPr>
          <w:trHeight w:val="414"/>
        </w:trPr>
        <w:tc>
          <w:tcPr>
            <w:tcW w:w="3685" w:type="dxa"/>
            <w:shd w:val="clear" w:color="auto" w:fill="B8BABB" w:themeFill="accent3" w:themeFillTint="99"/>
          </w:tcPr>
          <w:p w14:paraId="0845C967" w14:textId="5076A013" w:rsidR="000112B1" w:rsidRPr="00687E2F" w:rsidRDefault="00687E2F" w:rsidP="00D93E0C">
            <w:pPr>
              <w:pStyle w:val="MediumShading1-Accent11"/>
              <w:spacing w:after="120"/>
              <w:rPr>
                <w:rFonts w:ascii="AvenirNext LT Pro Regular" w:hAnsi="AvenirNext LT Pro Regular"/>
                <w:b/>
                <w:color w:val="auto"/>
                <w:sz w:val="20"/>
                <w:szCs w:val="19"/>
              </w:rPr>
            </w:pPr>
            <w:bookmarkStart w:id="3" w:name="_Hlk20153420"/>
            <w:r w:rsidRPr="00687E2F">
              <w:rPr>
                <w:rFonts w:ascii="AvenirNext LT Pro Regular" w:hAnsi="AvenirNext LT Pro Regular"/>
                <w:b/>
                <w:color w:val="auto"/>
                <w:sz w:val="20"/>
                <w:szCs w:val="19"/>
              </w:rPr>
              <w:t>Pricing Policy Objective</w:t>
            </w:r>
          </w:p>
          <w:p w14:paraId="247ABEAC" w14:textId="181211E9" w:rsidR="000112B1" w:rsidRPr="00687E2F" w:rsidRDefault="000112B1" w:rsidP="00D93E0C">
            <w:pPr>
              <w:pStyle w:val="MediumShading1-Accent11"/>
              <w:spacing w:after="120"/>
              <w:rPr>
                <w:rFonts w:ascii="AvenirNext LT Pro Regular" w:hAnsi="AvenirNext LT Pro Regular"/>
                <w:b/>
                <w:color w:val="auto"/>
                <w:sz w:val="20"/>
                <w:szCs w:val="19"/>
              </w:rPr>
            </w:pPr>
          </w:p>
        </w:tc>
        <w:tc>
          <w:tcPr>
            <w:tcW w:w="7105" w:type="dxa"/>
            <w:gridSpan w:val="2"/>
            <w:shd w:val="clear" w:color="auto" w:fill="auto"/>
          </w:tcPr>
          <w:p w14:paraId="13F1910C" w14:textId="1964FBE8" w:rsidR="000112B1" w:rsidRPr="00EE723C" w:rsidRDefault="000112B1"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Pricing Policy KPI.</w:t>
            </w:r>
          </w:p>
        </w:tc>
      </w:tr>
      <w:tr w:rsidR="004021AA" w:rsidRPr="00EE723C" w14:paraId="02DBB363" w14:textId="77777777" w:rsidTr="00687E2F">
        <w:trPr>
          <w:trHeight w:val="800"/>
        </w:trPr>
        <w:tc>
          <w:tcPr>
            <w:tcW w:w="3685" w:type="dxa"/>
            <w:shd w:val="clear" w:color="auto" w:fill="B8BABB" w:themeFill="accent3" w:themeFillTint="99"/>
          </w:tcPr>
          <w:p w14:paraId="422D7AFB" w14:textId="177D7598" w:rsidR="004021AA" w:rsidRPr="00687E2F" w:rsidRDefault="000112B1" w:rsidP="00D93E0C">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t>Product Objective</w:t>
            </w:r>
          </w:p>
        </w:tc>
        <w:tc>
          <w:tcPr>
            <w:tcW w:w="7105" w:type="dxa"/>
            <w:gridSpan w:val="2"/>
            <w:shd w:val="clear" w:color="auto" w:fill="auto"/>
          </w:tcPr>
          <w:p w14:paraId="6175E4E9" w14:textId="084DE3A1" w:rsidR="004021AA" w:rsidRPr="00EE723C" w:rsidRDefault="000112B1"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Product KPI.</w:t>
            </w:r>
          </w:p>
        </w:tc>
      </w:tr>
      <w:tr w:rsidR="004021AA" w:rsidRPr="00EE723C" w14:paraId="091550FD" w14:textId="77777777" w:rsidTr="00687E2F">
        <w:trPr>
          <w:trHeight w:val="800"/>
        </w:trPr>
        <w:tc>
          <w:tcPr>
            <w:tcW w:w="3685" w:type="dxa"/>
            <w:shd w:val="clear" w:color="auto" w:fill="B8BABB" w:themeFill="accent3" w:themeFillTint="99"/>
          </w:tcPr>
          <w:p w14:paraId="4AC7834A" w14:textId="15F4B9C1" w:rsidR="004021AA" w:rsidRPr="00687E2F" w:rsidRDefault="000112B1" w:rsidP="00D93E0C">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t>Distribution Objective</w:t>
            </w:r>
          </w:p>
        </w:tc>
        <w:tc>
          <w:tcPr>
            <w:tcW w:w="7105" w:type="dxa"/>
            <w:gridSpan w:val="2"/>
            <w:shd w:val="clear" w:color="auto" w:fill="auto"/>
          </w:tcPr>
          <w:p w14:paraId="417D904A" w14:textId="727C7425" w:rsidR="004021AA" w:rsidRPr="00EE723C" w:rsidRDefault="000112B1"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Distribution KPI.</w:t>
            </w:r>
          </w:p>
        </w:tc>
      </w:tr>
      <w:tr w:rsidR="004021AA" w:rsidRPr="00EE723C" w14:paraId="0C762DB4" w14:textId="77777777" w:rsidTr="00687E2F">
        <w:trPr>
          <w:trHeight w:val="710"/>
        </w:trPr>
        <w:tc>
          <w:tcPr>
            <w:tcW w:w="3685" w:type="dxa"/>
            <w:shd w:val="clear" w:color="auto" w:fill="B8BABB" w:themeFill="accent3" w:themeFillTint="99"/>
          </w:tcPr>
          <w:p w14:paraId="43EDC6C2" w14:textId="6886E020" w:rsidR="004021AA" w:rsidRPr="00687E2F" w:rsidRDefault="000112B1" w:rsidP="00D93E0C">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t>Process Objective</w:t>
            </w:r>
          </w:p>
        </w:tc>
        <w:tc>
          <w:tcPr>
            <w:tcW w:w="7105" w:type="dxa"/>
            <w:gridSpan w:val="2"/>
            <w:shd w:val="clear" w:color="auto" w:fill="auto"/>
          </w:tcPr>
          <w:p w14:paraId="11D0A5D2" w14:textId="30D01CE0" w:rsidR="004021AA" w:rsidRPr="00EE723C" w:rsidRDefault="000112B1"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Process KPI.</w:t>
            </w:r>
          </w:p>
        </w:tc>
      </w:tr>
      <w:tr w:rsidR="004021AA" w:rsidRPr="00EE723C" w14:paraId="7633520D" w14:textId="77777777" w:rsidTr="00687E2F">
        <w:trPr>
          <w:trHeight w:val="710"/>
        </w:trPr>
        <w:tc>
          <w:tcPr>
            <w:tcW w:w="3685" w:type="dxa"/>
            <w:shd w:val="clear" w:color="auto" w:fill="B8BABB" w:themeFill="accent3" w:themeFillTint="99"/>
          </w:tcPr>
          <w:p w14:paraId="59BCE3B9" w14:textId="1951229D" w:rsidR="004021AA" w:rsidRPr="00687E2F" w:rsidRDefault="000112B1" w:rsidP="00D93E0C">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t>Internal Communications Objective</w:t>
            </w:r>
          </w:p>
        </w:tc>
        <w:tc>
          <w:tcPr>
            <w:tcW w:w="7105" w:type="dxa"/>
            <w:gridSpan w:val="2"/>
            <w:shd w:val="clear" w:color="auto" w:fill="auto"/>
          </w:tcPr>
          <w:p w14:paraId="2CC3FFA6" w14:textId="7BDB71FD" w:rsidR="004021AA" w:rsidRPr="00EE723C" w:rsidRDefault="000112B1"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Internal Communications KPI.</w:t>
            </w:r>
          </w:p>
        </w:tc>
      </w:tr>
      <w:bookmarkEnd w:id="3"/>
      <w:tr w:rsidR="000112B1" w:rsidRPr="00EE723C" w14:paraId="06D2C843" w14:textId="77777777" w:rsidTr="00687E2F">
        <w:trPr>
          <w:trHeight w:val="800"/>
        </w:trPr>
        <w:tc>
          <w:tcPr>
            <w:tcW w:w="3685" w:type="dxa"/>
            <w:shd w:val="clear" w:color="auto" w:fill="B8BABB" w:themeFill="accent3" w:themeFillTint="99"/>
          </w:tcPr>
          <w:p w14:paraId="59F90323" w14:textId="58A9A598" w:rsidR="000112B1" w:rsidRPr="00687E2F" w:rsidRDefault="000112B1" w:rsidP="000112B1">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t>External Communications Objective</w:t>
            </w:r>
          </w:p>
        </w:tc>
        <w:tc>
          <w:tcPr>
            <w:tcW w:w="7105" w:type="dxa"/>
            <w:gridSpan w:val="2"/>
            <w:shd w:val="clear" w:color="auto" w:fill="auto"/>
          </w:tcPr>
          <w:p w14:paraId="29DFB941" w14:textId="4665C045" w:rsidR="000112B1" w:rsidRPr="00EE723C" w:rsidRDefault="000112B1" w:rsidP="000112B1">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External Communications KPI.</w:t>
            </w:r>
          </w:p>
        </w:tc>
      </w:tr>
      <w:tr w:rsidR="000112B1" w:rsidRPr="00EE723C" w14:paraId="5BBB99AB" w14:textId="77777777" w:rsidTr="00687E2F">
        <w:trPr>
          <w:trHeight w:val="800"/>
        </w:trPr>
        <w:tc>
          <w:tcPr>
            <w:tcW w:w="3685" w:type="dxa"/>
            <w:shd w:val="clear" w:color="auto" w:fill="B8BABB" w:themeFill="accent3" w:themeFillTint="99"/>
          </w:tcPr>
          <w:p w14:paraId="21816473" w14:textId="3A7AEFA7" w:rsidR="000112B1" w:rsidRPr="00687E2F" w:rsidRDefault="000112B1" w:rsidP="000112B1">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lastRenderedPageBreak/>
              <w:t>Other Objectives.</w:t>
            </w:r>
          </w:p>
        </w:tc>
        <w:tc>
          <w:tcPr>
            <w:tcW w:w="7105" w:type="dxa"/>
            <w:gridSpan w:val="2"/>
            <w:shd w:val="clear" w:color="auto" w:fill="auto"/>
          </w:tcPr>
          <w:p w14:paraId="7BF75D1A" w14:textId="68869E23" w:rsidR="000112B1" w:rsidRPr="00EE723C" w:rsidRDefault="000112B1" w:rsidP="000112B1">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Other KPIs.</w:t>
            </w:r>
          </w:p>
        </w:tc>
      </w:tr>
      <w:tr w:rsidR="00687E2F" w:rsidRPr="00EE723C" w14:paraId="36B641B3" w14:textId="77777777" w:rsidTr="003672DA">
        <w:trPr>
          <w:trHeight w:val="710"/>
        </w:trPr>
        <w:tc>
          <w:tcPr>
            <w:tcW w:w="10790" w:type="dxa"/>
            <w:gridSpan w:val="3"/>
            <w:shd w:val="clear" w:color="auto" w:fill="B8BABB" w:themeFill="accent3" w:themeFillTint="99"/>
          </w:tcPr>
          <w:p w14:paraId="022FD3CC" w14:textId="0835CFFD" w:rsidR="00687E2F" w:rsidRPr="00687E2F" w:rsidRDefault="00687E2F" w:rsidP="000C22AE">
            <w:pPr>
              <w:pStyle w:val="MediumShading1-Accent11"/>
              <w:spacing w:before="120" w:after="120"/>
              <w:rPr>
                <w:rFonts w:ascii="AvenirNext LT Pro Bold" w:hAnsi="AvenirNext LT Pro Bold"/>
                <w:b/>
                <w:color w:val="auto"/>
              </w:rPr>
            </w:pPr>
            <w:r w:rsidRPr="00687E2F">
              <w:rPr>
                <w:rFonts w:ascii="AvenirNext LT Pro Bold" w:hAnsi="AvenirNext LT Pro Bold"/>
                <w:b/>
                <w:color w:val="auto"/>
              </w:rPr>
              <w:t>3C. DETAILED ACTIONS IN THE MARKETING MIX AREAS</w:t>
            </w:r>
          </w:p>
          <w:p w14:paraId="59C34449" w14:textId="3648BB5D" w:rsidR="00687E2F" w:rsidRPr="00687E2F" w:rsidRDefault="00687E2F" w:rsidP="000112B1">
            <w:pPr>
              <w:pStyle w:val="MediumShading1-Accent11"/>
              <w:spacing w:after="120"/>
              <w:rPr>
                <w:rFonts w:ascii="AvenirNext LT Pro Regular" w:hAnsi="AvenirNext LT Pro Regular"/>
                <w:b/>
                <w:bCs/>
                <w:color w:val="auto"/>
                <w:sz w:val="20"/>
                <w:szCs w:val="19"/>
              </w:rPr>
            </w:pPr>
            <w:r w:rsidRPr="00696EB6">
              <w:rPr>
                <w:rFonts w:ascii="AvenirNext LT Pro Regular" w:hAnsi="AvenirNext LT Pro Regular"/>
                <w:b/>
                <w:bCs/>
                <w:color w:val="auto"/>
                <w:sz w:val="20"/>
                <w:szCs w:val="19"/>
              </w:rPr>
              <w:t xml:space="preserve">During the objectives </w:t>
            </w:r>
            <w:proofErr w:type="spellStart"/>
            <w:r w:rsidRPr="00696EB6">
              <w:rPr>
                <w:rFonts w:ascii="AvenirNext LT Pro Regular" w:hAnsi="AvenirNext LT Pro Regular"/>
                <w:b/>
                <w:bCs/>
                <w:color w:val="auto"/>
                <w:sz w:val="20"/>
                <w:szCs w:val="19"/>
              </w:rPr>
              <w:t>reali</w:t>
            </w:r>
            <w:r w:rsidR="00B12821">
              <w:rPr>
                <w:rFonts w:ascii="AvenirNext LT Pro Regular" w:hAnsi="AvenirNext LT Pro Regular"/>
                <w:b/>
                <w:bCs/>
                <w:color w:val="auto"/>
                <w:sz w:val="20"/>
                <w:szCs w:val="19"/>
              </w:rPr>
              <w:t>s</w:t>
            </w:r>
            <w:r w:rsidRPr="00696EB6">
              <w:rPr>
                <w:rFonts w:ascii="AvenirNext LT Pro Regular" w:hAnsi="AvenirNext LT Pro Regular"/>
                <w:b/>
                <w:bCs/>
                <w:color w:val="auto"/>
                <w:sz w:val="20"/>
                <w:szCs w:val="19"/>
              </w:rPr>
              <w:t>ation</w:t>
            </w:r>
            <w:proofErr w:type="spellEnd"/>
            <w:r w:rsidRPr="00696EB6">
              <w:rPr>
                <w:rFonts w:ascii="AvenirNext LT Pro Regular" w:hAnsi="AvenirNext LT Pro Regular"/>
                <w:b/>
                <w:bCs/>
                <w:color w:val="auto"/>
                <w:sz w:val="20"/>
                <w:szCs w:val="19"/>
              </w:rPr>
              <w:t>, how was the idea of a new solution translated into specific actions? Where enforcement was especially innovative*, describe in one sentence the reasons why you think it was.</w:t>
            </w:r>
            <w:r w:rsidRPr="00687E2F">
              <w:rPr>
                <w:rFonts w:ascii="AvenirNext LT Pro Regular" w:hAnsi="AvenirNext LT Pro Regular"/>
                <w:b/>
                <w:bCs/>
                <w:color w:val="auto"/>
                <w:sz w:val="20"/>
                <w:szCs w:val="19"/>
              </w:rPr>
              <w:t xml:space="preserve"> Innovation should be understood as innovation in a category or more broadly, not only in the company perspective.  If a company has not done something before, and other companies have, the implementation of such a solution will not be considered as innovative.</w:t>
            </w:r>
          </w:p>
          <w:p w14:paraId="38086FD0" w14:textId="1747D9CB" w:rsidR="00687E2F" w:rsidRDefault="00687E2F" w:rsidP="00687E2F">
            <w:pPr>
              <w:pStyle w:val="MediumShading1-Accent11"/>
              <w:rPr>
                <w:rFonts w:ascii="AvenirNext LT Pro Regular" w:hAnsi="AvenirNext LT Pro Regular"/>
                <w:color w:val="auto"/>
                <w:sz w:val="20"/>
                <w:szCs w:val="19"/>
              </w:rPr>
            </w:pPr>
            <w:r w:rsidRPr="00EE723C">
              <w:rPr>
                <w:rFonts w:ascii="AvenirNext LT Pro Regular" w:hAnsi="AvenirNext LT Pro Regular"/>
                <w:i/>
                <w:color w:val="auto"/>
                <w:spacing w:val="-3"/>
                <w:sz w:val="19"/>
                <w:szCs w:val="19"/>
              </w:rPr>
              <w:t>(Maximum</w:t>
            </w:r>
            <w:r>
              <w:rPr>
                <w:rFonts w:ascii="AvenirNext LT Pro Regular" w:hAnsi="AvenirNext LT Pro Regular"/>
                <w:i/>
                <w:color w:val="auto"/>
                <w:spacing w:val="-3"/>
                <w:sz w:val="19"/>
                <w:szCs w:val="19"/>
              </w:rPr>
              <w:t xml:space="preserve"> per </w:t>
            </w:r>
            <w:r w:rsidRPr="00725261">
              <w:rPr>
                <w:rFonts w:ascii="AvenirNext LT Pro Regular" w:hAnsi="AvenirNext LT Pro Regular"/>
                <w:i/>
                <w:color w:val="auto"/>
                <w:spacing w:val="-3"/>
                <w:sz w:val="19"/>
                <w:szCs w:val="19"/>
              </w:rPr>
              <w:t>Detailed Action: One sentence – 20 words</w:t>
            </w:r>
            <w:r>
              <w:rPr>
                <w:rFonts w:ascii="AvenirNext LT Pro Regular" w:hAnsi="AvenirNext LT Pro Regular"/>
                <w:i/>
                <w:color w:val="auto"/>
                <w:spacing w:val="-3"/>
                <w:sz w:val="19"/>
                <w:szCs w:val="19"/>
              </w:rPr>
              <w:t>. If a section is not applicable, note Not Applicable.)</w:t>
            </w:r>
          </w:p>
        </w:tc>
      </w:tr>
      <w:tr w:rsidR="000112B1" w:rsidRPr="00EE723C" w14:paraId="48452C55" w14:textId="77777777" w:rsidTr="00687E2F">
        <w:trPr>
          <w:trHeight w:val="350"/>
        </w:trPr>
        <w:tc>
          <w:tcPr>
            <w:tcW w:w="3685" w:type="dxa"/>
            <w:shd w:val="clear" w:color="auto" w:fill="B8BABB" w:themeFill="accent3" w:themeFillTint="99"/>
          </w:tcPr>
          <w:p w14:paraId="5A96DBE6" w14:textId="7CAB54EB" w:rsidR="000112B1" w:rsidRPr="00687E2F" w:rsidRDefault="000112B1" w:rsidP="000112B1">
            <w:pPr>
              <w:pStyle w:val="MediumShading1-Accent11"/>
              <w:spacing w:after="120"/>
              <w:rPr>
                <w:rFonts w:ascii="AvenirNext LT Pro Regular" w:hAnsi="AvenirNext LT Pro Regular"/>
                <w:b/>
                <w:bCs/>
                <w:color w:val="FF0000"/>
                <w:sz w:val="20"/>
                <w:szCs w:val="19"/>
              </w:rPr>
            </w:pPr>
            <w:r>
              <w:rPr>
                <w:rFonts w:ascii="AvenirNext LT Pro Regular" w:hAnsi="AvenirNext LT Pro Regular"/>
                <w:b/>
                <w:bCs/>
                <w:color w:val="auto"/>
                <w:sz w:val="20"/>
                <w:szCs w:val="19"/>
              </w:rPr>
              <w:t>Pricing Policy</w:t>
            </w:r>
            <w:r w:rsidR="00687E2F">
              <w:rPr>
                <w:rFonts w:ascii="AvenirNext LT Pro Regular" w:hAnsi="AvenirNext LT Pro Regular"/>
                <w:b/>
                <w:bCs/>
                <w:color w:val="auto"/>
                <w:sz w:val="20"/>
                <w:szCs w:val="19"/>
              </w:rPr>
              <w:t xml:space="preserve"> Detailed Actions</w:t>
            </w:r>
          </w:p>
        </w:tc>
        <w:tc>
          <w:tcPr>
            <w:tcW w:w="7105" w:type="dxa"/>
            <w:gridSpan w:val="2"/>
            <w:shd w:val="clear" w:color="auto" w:fill="FFFFFF" w:themeFill="background1"/>
          </w:tcPr>
          <w:p w14:paraId="40F313A3" w14:textId="5AEE655E"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r w:rsidRPr="00EE723C">
              <w:rPr>
                <w:rFonts w:ascii="AvenirNext LT Pro Regular" w:hAnsi="AvenirNext LT Pro Regular"/>
              </w:rPr>
              <w:t xml:space="preserve"> </w:t>
            </w:r>
          </w:p>
        </w:tc>
      </w:tr>
      <w:tr w:rsidR="000112B1" w:rsidRPr="00EE723C" w14:paraId="6A239B21" w14:textId="77777777" w:rsidTr="00687E2F">
        <w:trPr>
          <w:trHeight w:val="350"/>
        </w:trPr>
        <w:tc>
          <w:tcPr>
            <w:tcW w:w="3685" w:type="dxa"/>
            <w:shd w:val="clear" w:color="auto" w:fill="B8BABB" w:themeFill="accent3" w:themeFillTint="99"/>
          </w:tcPr>
          <w:p w14:paraId="4580466C" w14:textId="304B3D49" w:rsidR="000112B1" w:rsidRDefault="00687E2F"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Product Detailed Actions</w:t>
            </w:r>
          </w:p>
        </w:tc>
        <w:tc>
          <w:tcPr>
            <w:tcW w:w="7105" w:type="dxa"/>
            <w:gridSpan w:val="2"/>
            <w:shd w:val="clear" w:color="auto" w:fill="FFFFFF" w:themeFill="background1"/>
          </w:tcPr>
          <w:p w14:paraId="41F8355A" w14:textId="0F2FDD16"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135240AB" w14:textId="77777777" w:rsidTr="00687E2F">
        <w:trPr>
          <w:trHeight w:val="350"/>
        </w:trPr>
        <w:tc>
          <w:tcPr>
            <w:tcW w:w="3685" w:type="dxa"/>
            <w:shd w:val="clear" w:color="auto" w:fill="B8BABB" w:themeFill="accent3" w:themeFillTint="99"/>
          </w:tcPr>
          <w:p w14:paraId="7481AAFD" w14:textId="75AE7864"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Distribution</w:t>
            </w:r>
            <w:r w:rsidR="00687E2F">
              <w:rPr>
                <w:rFonts w:ascii="AvenirNext LT Pro Regular" w:hAnsi="AvenirNext LT Pro Regular"/>
                <w:b/>
                <w:bCs/>
                <w:color w:val="auto"/>
                <w:sz w:val="20"/>
                <w:szCs w:val="19"/>
              </w:rPr>
              <w:t xml:space="preserve"> Detailed Actions</w:t>
            </w:r>
          </w:p>
        </w:tc>
        <w:tc>
          <w:tcPr>
            <w:tcW w:w="7105" w:type="dxa"/>
            <w:gridSpan w:val="2"/>
            <w:shd w:val="clear" w:color="auto" w:fill="FFFFFF" w:themeFill="background1"/>
          </w:tcPr>
          <w:p w14:paraId="2D899CD4" w14:textId="3A415655"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76933E0D" w14:textId="77777777" w:rsidTr="00B63F1F">
        <w:trPr>
          <w:trHeight w:val="422"/>
        </w:trPr>
        <w:tc>
          <w:tcPr>
            <w:tcW w:w="3685" w:type="dxa"/>
            <w:shd w:val="clear" w:color="auto" w:fill="B8BABB" w:themeFill="accent3" w:themeFillTint="99"/>
          </w:tcPr>
          <w:p w14:paraId="5A410D9D" w14:textId="57E35B9A" w:rsidR="000112B1" w:rsidRDefault="000112B1" w:rsidP="00687E2F">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Process</w:t>
            </w:r>
            <w:r w:rsidR="00687E2F">
              <w:rPr>
                <w:rFonts w:ascii="AvenirNext LT Pro Regular" w:hAnsi="AvenirNext LT Pro Regular"/>
                <w:b/>
                <w:bCs/>
                <w:color w:val="auto"/>
                <w:sz w:val="20"/>
                <w:szCs w:val="19"/>
              </w:rPr>
              <w:t xml:space="preserve"> Detailed Actions</w:t>
            </w:r>
          </w:p>
        </w:tc>
        <w:tc>
          <w:tcPr>
            <w:tcW w:w="7105" w:type="dxa"/>
            <w:gridSpan w:val="2"/>
            <w:shd w:val="clear" w:color="auto" w:fill="FFFFFF" w:themeFill="background1"/>
          </w:tcPr>
          <w:p w14:paraId="0CB428F0" w14:textId="7799BD56"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3373D7B6" w14:textId="77777777" w:rsidTr="00557D38">
        <w:trPr>
          <w:trHeight w:val="350"/>
        </w:trPr>
        <w:tc>
          <w:tcPr>
            <w:tcW w:w="10790" w:type="dxa"/>
            <w:gridSpan w:val="3"/>
            <w:shd w:val="clear" w:color="auto" w:fill="B8BABB" w:themeFill="accent3" w:themeFillTint="99"/>
          </w:tcPr>
          <w:p w14:paraId="2C0769D5" w14:textId="37808329" w:rsidR="000112B1" w:rsidRPr="000112B1" w:rsidRDefault="000112B1" w:rsidP="000112B1">
            <w:pPr>
              <w:pStyle w:val="MediumShading1-Accent11"/>
              <w:spacing w:after="120"/>
              <w:rPr>
                <w:rFonts w:ascii="AvenirNext LT Pro Regular" w:hAnsi="AvenirNext LT Pro Regular"/>
                <w:b/>
                <w:color w:val="auto"/>
                <w:sz w:val="19"/>
                <w:szCs w:val="19"/>
              </w:rPr>
            </w:pPr>
            <w:r w:rsidRPr="000112B1">
              <w:rPr>
                <w:rFonts w:ascii="AvenirNext LT Pro Regular" w:hAnsi="AvenirNext LT Pro Regular"/>
                <w:b/>
                <w:color w:val="auto"/>
                <w:sz w:val="19"/>
                <w:szCs w:val="19"/>
              </w:rPr>
              <w:t>The below two questions refer to Internal Communications.</w:t>
            </w:r>
          </w:p>
        </w:tc>
      </w:tr>
      <w:tr w:rsidR="000112B1" w:rsidRPr="00EE723C" w14:paraId="3244706D" w14:textId="77777777" w:rsidTr="00687E2F">
        <w:trPr>
          <w:trHeight w:val="350"/>
        </w:trPr>
        <w:tc>
          <w:tcPr>
            <w:tcW w:w="3685" w:type="dxa"/>
            <w:shd w:val="clear" w:color="auto" w:fill="B8BABB" w:themeFill="accent3" w:themeFillTint="99"/>
          </w:tcPr>
          <w:p w14:paraId="25B3AC50" w14:textId="1A5E434C" w:rsidR="000112B1" w:rsidRDefault="000112B1" w:rsidP="00687E2F">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 xml:space="preserve">What was the </w:t>
            </w:r>
            <w:r w:rsidR="005B7970">
              <w:rPr>
                <w:rFonts w:ascii="AvenirNext LT Pro Regular" w:hAnsi="AvenirNext LT Pro Regular"/>
                <w:b/>
                <w:bCs/>
                <w:color w:val="auto"/>
                <w:sz w:val="20"/>
                <w:szCs w:val="19"/>
              </w:rPr>
              <w:t>c</w:t>
            </w:r>
            <w:r>
              <w:rPr>
                <w:rFonts w:ascii="AvenirNext LT Pro Regular" w:hAnsi="AvenirNext LT Pro Regular"/>
                <w:b/>
                <w:bCs/>
                <w:color w:val="auto"/>
                <w:sz w:val="20"/>
                <w:szCs w:val="19"/>
              </w:rPr>
              <w:t xml:space="preserve">ommunication </w:t>
            </w:r>
            <w:r w:rsidR="005B7970">
              <w:rPr>
                <w:rFonts w:ascii="AvenirNext LT Pro Regular" w:hAnsi="AvenirNext LT Pro Regular"/>
                <w:b/>
                <w:bCs/>
                <w:color w:val="auto"/>
                <w:sz w:val="20"/>
                <w:szCs w:val="19"/>
              </w:rPr>
              <w:t>i</w:t>
            </w:r>
            <w:r>
              <w:rPr>
                <w:rFonts w:ascii="AvenirNext LT Pro Regular" w:hAnsi="AvenirNext LT Pro Regular"/>
                <w:b/>
                <w:bCs/>
                <w:color w:val="auto"/>
                <w:sz w:val="20"/>
                <w:szCs w:val="19"/>
              </w:rPr>
              <w:t>dea?</w:t>
            </w:r>
          </w:p>
        </w:tc>
        <w:tc>
          <w:tcPr>
            <w:tcW w:w="7105" w:type="dxa"/>
            <w:gridSpan w:val="2"/>
            <w:shd w:val="clear" w:color="auto" w:fill="FFFFFF" w:themeFill="background1"/>
          </w:tcPr>
          <w:p w14:paraId="78E63321" w14:textId="600190DD"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4F4CB09C" w14:textId="77777777" w:rsidTr="00687E2F">
        <w:trPr>
          <w:trHeight w:val="350"/>
        </w:trPr>
        <w:tc>
          <w:tcPr>
            <w:tcW w:w="3685" w:type="dxa"/>
            <w:shd w:val="clear" w:color="auto" w:fill="B8BABB" w:themeFill="accent3" w:themeFillTint="99"/>
          </w:tcPr>
          <w:p w14:paraId="08605C06" w14:textId="509DA246"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What was/were the target group(s) of communication?</w:t>
            </w:r>
          </w:p>
        </w:tc>
        <w:tc>
          <w:tcPr>
            <w:tcW w:w="7105" w:type="dxa"/>
            <w:gridSpan w:val="2"/>
            <w:shd w:val="clear" w:color="auto" w:fill="FFFFFF" w:themeFill="background1"/>
          </w:tcPr>
          <w:p w14:paraId="73B70521" w14:textId="4EA33C8A" w:rsidR="000112B1" w:rsidRPr="00EE723C" w:rsidRDefault="000112B1" w:rsidP="000112B1">
            <w:pPr>
              <w:pStyle w:val="MediumShading1-Accent11"/>
              <w:spacing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2F1E95A2" w14:textId="77777777" w:rsidTr="00557D38">
        <w:trPr>
          <w:trHeight w:val="350"/>
        </w:trPr>
        <w:tc>
          <w:tcPr>
            <w:tcW w:w="10790" w:type="dxa"/>
            <w:gridSpan w:val="3"/>
            <w:shd w:val="clear" w:color="auto" w:fill="B8BABB" w:themeFill="accent3" w:themeFillTint="99"/>
          </w:tcPr>
          <w:p w14:paraId="626A9D3A" w14:textId="58349489" w:rsidR="000112B1" w:rsidRPr="00EE723C" w:rsidRDefault="000112B1" w:rsidP="000112B1">
            <w:pPr>
              <w:pStyle w:val="MediumShading1-Accent11"/>
              <w:spacing w:after="120"/>
              <w:rPr>
                <w:rFonts w:ascii="AvenirNext LT Pro Regular" w:hAnsi="AvenirNext LT Pro Regular"/>
                <w:color w:val="auto"/>
                <w:sz w:val="19"/>
                <w:szCs w:val="19"/>
              </w:rPr>
            </w:pPr>
            <w:r w:rsidRPr="000112B1">
              <w:rPr>
                <w:rFonts w:ascii="AvenirNext LT Pro Regular" w:hAnsi="AvenirNext LT Pro Regular"/>
                <w:b/>
                <w:color w:val="auto"/>
                <w:sz w:val="19"/>
                <w:szCs w:val="19"/>
              </w:rPr>
              <w:t xml:space="preserve">The below </w:t>
            </w:r>
            <w:r w:rsidR="005501B8">
              <w:rPr>
                <w:rFonts w:ascii="AvenirNext LT Pro Regular" w:hAnsi="AvenirNext LT Pro Regular"/>
                <w:b/>
                <w:color w:val="auto"/>
                <w:sz w:val="19"/>
                <w:szCs w:val="19"/>
              </w:rPr>
              <w:t>three</w:t>
            </w:r>
            <w:r w:rsidRPr="000112B1">
              <w:rPr>
                <w:rFonts w:ascii="AvenirNext LT Pro Regular" w:hAnsi="AvenirNext LT Pro Regular"/>
                <w:b/>
                <w:color w:val="auto"/>
                <w:sz w:val="19"/>
                <w:szCs w:val="19"/>
              </w:rPr>
              <w:t xml:space="preserve"> questions refer to the </w:t>
            </w:r>
            <w:r>
              <w:rPr>
                <w:rFonts w:ascii="AvenirNext LT Pro Regular" w:hAnsi="AvenirNext LT Pro Regular"/>
                <w:b/>
                <w:color w:val="auto"/>
                <w:sz w:val="19"/>
                <w:szCs w:val="19"/>
              </w:rPr>
              <w:t>External</w:t>
            </w:r>
            <w:r w:rsidRPr="000112B1">
              <w:rPr>
                <w:rFonts w:ascii="AvenirNext LT Pro Regular" w:hAnsi="AvenirNext LT Pro Regular"/>
                <w:b/>
                <w:color w:val="auto"/>
                <w:sz w:val="19"/>
                <w:szCs w:val="19"/>
              </w:rPr>
              <w:t xml:space="preserve"> Communications.</w:t>
            </w:r>
          </w:p>
        </w:tc>
      </w:tr>
      <w:tr w:rsidR="000112B1" w:rsidRPr="00EE723C" w14:paraId="0BA34908" w14:textId="77777777" w:rsidTr="00687E2F">
        <w:trPr>
          <w:trHeight w:val="350"/>
        </w:trPr>
        <w:tc>
          <w:tcPr>
            <w:tcW w:w="3685" w:type="dxa"/>
            <w:shd w:val="clear" w:color="auto" w:fill="B8BABB" w:themeFill="accent3" w:themeFillTint="99"/>
          </w:tcPr>
          <w:p w14:paraId="74F608D3" w14:textId="490FB710"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 xml:space="preserve">What was the </w:t>
            </w:r>
            <w:r w:rsidR="005B7970">
              <w:rPr>
                <w:rFonts w:ascii="AvenirNext LT Pro Regular" w:hAnsi="AvenirNext LT Pro Regular"/>
                <w:b/>
                <w:bCs/>
                <w:color w:val="auto"/>
                <w:sz w:val="20"/>
                <w:szCs w:val="19"/>
              </w:rPr>
              <w:t>c</w:t>
            </w:r>
            <w:r>
              <w:rPr>
                <w:rFonts w:ascii="AvenirNext LT Pro Regular" w:hAnsi="AvenirNext LT Pro Regular"/>
                <w:b/>
                <w:bCs/>
                <w:color w:val="auto"/>
                <w:sz w:val="20"/>
                <w:szCs w:val="19"/>
              </w:rPr>
              <w:t>ommunication idea?</w:t>
            </w:r>
          </w:p>
        </w:tc>
        <w:tc>
          <w:tcPr>
            <w:tcW w:w="7105" w:type="dxa"/>
            <w:gridSpan w:val="2"/>
            <w:shd w:val="clear" w:color="auto" w:fill="FFFFFF" w:themeFill="background1"/>
          </w:tcPr>
          <w:p w14:paraId="1DBD8BA7" w14:textId="371F5B9B"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26A2ABF1" w14:textId="77777777" w:rsidTr="00687E2F">
        <w:trPr>
          <w:trHeight w:val="350"/>
        </w:trPr>
        <w:tc>
          <w:tcPr>
            <w:tcW w:w="3685" w:type="dxa"/>
            <w:shd w:val="clear" w:color="auto" w:fill="B8BABB" w:themeFill="accent3" w:themeFillTint="99"/>
          </w:tcPr>
          <w:p w14:paraId="44E70B29" w14:textId="16F69B27"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What was/were the target group(s) of communication?</w:t>
            </w:r>
          </w:p>
        </w:tc>
        <w:tc>
          <w:tcPr>
            <w:tcW w:w="7105" w:type="dxa"/>
            <w:gridSpan w:val="2"/>
            <w:shd w:val="clear" w:color="auto" w:fill="FFFFFF" w:themeFill="background1"/>
          </w:tcPr>
          <w:p w14:paraId="6EA40D64" w14:textId="6168E55C" w:rsidR="000112B1" w:rsidRPr="00EE723C" w:rsidRDefault="000112B1" w:rsidP="000112B1">
            <w:pPr>
              <w:pStyle w:val="MediumShading1-Accent11"/>
              <w:spacing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2CA36A77" w14:textId="77777777" w:rsidTr="00687E2F">
        <w:trPr>
          <w:trHeight w:val="350"/>
        </w:trPr>
        <w:tc>
          <w:tcPr>
            <w:tcW w:w="3685" w:type="dxa"/>
            <w:shd w:val="clear" w:color="auto" w:fill="B8BABB" w:themeFill="accent3" w:themeFillTint="99"/>
          </w:tcPr>
          <w:p w14:paraId="61D59176" w14:textId="201B826E"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What key touchpoints were used in communication?</w:t>
            </w:r>
          </w:p>
        </w:tc>
        <w:tc>
          <w:tcPr>
            <w:tcW w:w="7105" w:type="dxa"/>
            <w:gridSpan w:val="2"/>
            <w:shd w:val="clear" w:color="auto" w:fill="FFFFFF" w:themeFill="background1"/>
          </w:tcPr>
          <w:p w14:paraId="593A4CDC" w14:textId="68D8D4CF" w:rsidR="000112B1" w:rsidRPr="00EE723C" w:rsidRDefault="000112B1" w:rsidP="000112B1">
            <w:pPr>
              <w:pStyle w:val="MediumShading1-Accent11"/>
              <w:spacing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0D521250" w14:textId="77777777" w:rsidTr="00557D38">
        <w:trPr>
          <w:trHeight w:val="350"/>
        </w:trPr>
        <w:tc>
          <w:tcPr>
            <w:tcW w:w="10790" w:type="dxa"/>
            <w:gridSpan w:val="3"/>
            <w:shd w:val="clear" w:color="auto" w:fill="B8BABB" w:themeFill="accent3" w:themeFillTint="99"/>
          </w:tcPr>
          <w:p w14:paraId="692D6394" w14:textId="33CD1E28" w:rsidR="000112B1" w:rsidRPr="005501B8" w:rsidRDefault="000112B1" w:rsidP="000112B1">
            <w:pPr>
              <w:pStyle w:val="MediumShading1-Accent11"/>
              <w:spacing w:after="120"/>
              <w:rPr>
                <w:rFonts w:ascii="AvenirNext LT Pro Regular" w:hAnsi="AvenirNext LT Pro Regular"/>
                <w:b/>
                <w:color w:val="auto"/>
                <w:sz w:val="19"/>
                <w:szCs w:val="19"/>
              </w:rPr>
            </w:pPr>
            <w:r w:rsidRPr="005501B8">
              <w:rPr>
                <w:rFonts w:ascii="AvenirNext LT Pro Regular" w:hAnsi="AvenirNext LT Pro Regular"/>
                <w:b/>
                <w:color w:val="auto"/>
                <w:sz w:val="19"/>
                <w:szCs w:val="19"/>
              </w:rPr>
              <w:t>If you referred to other objectives in 3</w:t>
            </w:r>
            <w:r w:rsidR="005B7970">
              <w:rPr>
                <w:rFonts w:ascii="AvenirNext LT Pro Regular" w:hAnsi="AvenirNext LT Pro Regular"/>
                <w:b/>
                <w:color w:val="auto"/>
                <w:sz w:val="19"/>
                <w:szCs w:val="19"/>
              </w:rPr>
              <w:t>B</w:t>
            </w:r>
            <w:r w:rsidRPr="005501B8">
              <w:rPr>
                <w:rFonts w:ascii="AvenirNext LT Pro Regular" w:hAnsi="AvenirNext LT Pro Regular"/>
                <w:b/>
                <w:color w:val="auto"/>
                <w:sz w:val="19"/>
                <w:szCs w:val="19"/>
              </w:rPr>
              <w:t>, please provide a one-sentence response to the Detailed Actions of those objectives below.</w:t>
            </w:r>
          </w:p>
        </w:tc>
      </w:tr>
      <w:tr w:rsidR="000112B1" w:rsidRPr="00EE723C" w14:paraId="53C902EB" w14:textId="77777777" w:rsidTr="00687E2F">
        <w:trPr>
          <w:trHeight w:val="350"/>
        </w:trPr>
        <w:tc>
          <w:tcPr>
            <w:tcW w:w="3685" w:type="dxa"/>
            <w:shd w:val="clear" w:color="auto" w:fill="B8BABB" w:themeFill="accent3" w:themeFillTint="99"/>
          </w:tcPr>
          <w:p w14:paraId="4542E110" w14:textId="7BB50C30"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Other</w:t>
            </w:r>
            <w:r w:rsidR="00B63F1F">
              <w:rPr>
                <w:rFonts w:ascii="AvenirNext LT Pro Regular" w:hAnsi="AvenirNext LT Pro Regular"/>
                <w:b/>
                <w:bCs/>
                <w:color w:val="auto"/>
                <w:sz w:val="20"/>
                <w:szCs w:val="19"/>
              </w:rPr>
              <w:t xml:space="preserve"> Detailed Actions</w:t>
            </w:r>
          </w:p>
        </w:tc>
        <w:tc>
          <w:tcPr>
            <w:tcW w:w="7105" w:type="dxa"/>
            <w:gridSpan w:val="2"/>
            <w:shd w:val="clear" w:color="auto" w:fill="FFFFFF" w:themeFill="background1"/>
          </w:tcPr>
          <w:p w14:paraId="31C0FD7A" w14:textId="490A23AC"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B63F1F" w:rsidRPr="00EE723C" w14:paraId="5A13DFBE" w14:textId="77777777" w:rsidTr="003672DA">
        <w:trPr>
          <w:trHeight w:val="350"/>
        </w:trPr>
        <w:tc>
          <w:tcPr>
            <w:tcW w:w="10790" w:type="dxa"/>
            <w:gridSpan w:val="3"/>
            <w:shd w:val="clear" w:color="auto" w:fill="B8BABB" w:themeFill="accent3" w:themeFillTint="99"/>
          </w:tcPr>
          <w:p w14:paraId="17CDE3C5" w14:textId="1745F4C4" w:rsidR="00B63F1F" w:rsidRPr="00B63F1F" w:rsidRDefault="00B63F1F" w:rsidP="000C22AE">
            <w:pPr>
              <w:pStyle w:val="MediumShading1-Accent11"/>
              <w:spacing w:before="120"/>
              <w:rPr>
                <w:rFonts w:ascii="AvenirNext LT Pro Bold" w:hAnsi="AvenirNext LT Pro Bold"/>
                <w:b/>
                <w:color w:val="auto"/>
              </w:rPr>
            </w:pPr>
            <w:r w:rsidRPr="00B63F1F">
              <w:rPr>
                <w:rFonts w:ascii="AvenirNext LT Pro Bold" w:hAnsi="AvenirNext LT Pro Bold"/>
                <w:b/>
                <w:color w:val="auto"/>
              </w:rPr>
              <w:t>3D. OBJECTIVES SET FOR OTHER COMPANY DEPARTMENTS</w:t>
            </w:r>
          </w:p>
          <w:p w14:paraId="50A7A82D" w14:textId="77777777" w:rsidR="00B63F1F" w:rsidRPr="00B63F1F" w:rsidRDefault="00B63F1F" w:rsidP="000112B1">
            <w:pPr>
              <w:pStyle w:val="MediumShading1-Accent11"/>
              <w:rPr>
                <w:rFonts w:ascii="AvenirNext LT Pro Bold" w:hAnsi="AvenirNext LT Pro Bold"/>
                <w:b/>
                <w:color w:val="auto"/>
              </w:rPr>
            </w:pPr>
          </w:p>
          <w:p w14:paraId="4AEB953F" w14:textId="77777777" w:rsidR="00B63F1F" w:rsidRDefault="00B63F1F" w:rsidP="000112B1">
            <w:pPr>
              <w:pStyle w:val="MediumShading1-Accent11"/>
              <w:rPr>
                <w:rFonts w:ascii="AvenirNext LT Pro Regular" w:hAnsi="AvenirNext LT Pro Regular"/>
                <w:b/>
                <w:color w:val="auto"/>
                <w:sz w:val="19"/>
                <w:szCs w:val="19"/>
              </w:rPr>
            </w:pPr>
            <w:r w:rsidRPr="00865119">
              <w:rPr>
                <w:rFonts w:ascii="AvenirNext LT Pro Regular" w:hAnsi="AvenirNext LT Pro Regular"/>
                <w:b/>
                <w:color w:val="auto"/>
                <w:sz w:val="19"/>
                <w:szCs w:val="19"/>
              </w:rPr>
              <w:t>In order to show the background in which the marketing department was operating, describe in general terms the objectives set for the other departments/business functions in the company.</w:t>
            </w:r>
          </w:p>
          <w:p w14:paraId="4AC975FE" w14:textId="77777777" w:rsidR="00B63F1F" w:rsidRPr="00B63F1F" w:rsidRDefault="00B63F1F" w:rsidP="000112B1">
            <w:pPr>
              <w:pStyle w:val="MediumShading1-Accent11"/>
              <w:rPr>
                <w:rFonts w:ascii="AvenirNext LT Pro Regular" w:hAnsi="AvenirNext LT Pro Regular"/>
                <w:b/>
                <w:color w:val="auto"/>
                <w:sz w:val="19"/>
                <w:szCs w:val="19"/>
              </w:rPr>
            </w:pPr>
          </w:p>
          <w:p w14:paraId="5AA3D449" w14:textId="77C0C148" w:rsidR="00B63F1F" w:rsidRPr="00EE723C" w:rsidRDefault="00B63F1F" w:rsidP="000112B1">
            <w:pPr>
              <w:pStyle w:val="MediumShading1-Accent11"/>
              <w:spacing w:after="120"/>
              <w:rPr>
                <w:rFonts w:ascii="AvenirNext LT Pro Regular" w:hAnsi="AvenirNext LT Pro Regular"/>
                <w:color w:val="auto"/>
                <w:sz w:val="19"/>
                <w:szCs w:val="19"/>
              </w:rPr>
            </w:pPr>
            <w:r w:rsidRPr="00B63F1F">
              <w:rPr>
                <w:rFonts w:ascii="AvenirNext LT Pro Regular" w:hAnsi="AvenirNext LT Pro Regular"/>
                <w:i/>
                <w:color w:val="auto"/>
                <w:spacing w:val="-3"/>
                <w:sz w:val="19"/>
                <w:szCs w:val="19"/>
              </w:rPr>
              <w:t>(Maximum</w:t>
            </w:r>
            <w:r w:rsidR="00335635">
              <w:rPr>
                <w:rFonts w:ascii="AvenirNext LT Pro Regular" w:hAnsi="AvenirNext LT Pro Regular"/>
                <w:i/>
                <w:color w:val="auto"/>
                <w:spacing w:val="-3"/>
                <w:sz w:val="19"/>
                <w:szCs w:val="19"/>
              </w:rPr>
              <w:t xml:space="preserve"> per objective</w:t>
            </w:r>
            <w:r w:rsidRPr="00B63F1F">
              <w:rPr>
                <w:rFonts w:ascii="AvenirNext LT Pro Regular" w:hAnsi="AvenirNext LT Pro Regular"/>
                <w:i/>
                <w:color w:val="auto"/>
                <w:spacing w:val="-3"/>
                <w:sz w:val="19"/>
                <w:szCs w:val="19"/>
              </w:rPr>
              <w:t>: 175 words</w:t>
            </w:r>
            <w:r w:rsidR="00335635">
              <w:rPr>
                <w:rFonts w:ascii="AvenirNext LT Pro Regular" w:hAnsi="AvenirNext LT Pro Regular"/>
                <w:i/>
                <w:color w:val="auto"/>
                <w:spacing w:val="-3"/>
                <w:sz w:val="19"/>
                <w:szCs w:val="19"/>
              </w:rPr>
              <w:t>; 3 charts/graphs.</w:t>
            </w:r>
            <w:r w:rsidR="00B97426">
              <w:rPr>
                <w:rFonts w:ascii="AvenirNext LT Pro Regular" w:hAnsi="AvenirNext LT Pro Regular"/>
                <w:i/>
                <w:color w:val="auto"/>
                <w:spacing w:val="-3"/>
                <w:sz w:val="19"/>
                <w:szCs w:val="19"/>
              </w:rPr>
              <w:t xml:space="preserve"> If any section is not applicable, </w:t>
            </w:r>
            <w:r w:rsidR="00C71E72">
              <w:rPr>
                <w:rFonts w:ascii="AvenirNext LT Pro Regular" w:hAnsi="AvenirNext LT Pro Regular"/>
                <w:i/>
                <w:color w:val="auto"/>
                <w:spacing w:val="-3"/>
                <w:sz w:val="19"/>
                <w:szCs w:val="19"/>
              </w:rPr>
              <w:t>list Not Applicable.</w:t>
            </w:r>
            <w:r w:rsidR="00335635">
              <w:rPr>
                <w:rFonts w:ascii="AvenirNext LT Pro Regular" w:hAnsi="AvenirNext LT Pro Regular"/>
                <w:i/>
                <w:color w:val="auto"/>
                <w:spacing w:val="-3"/>
                <w:sz w:val="19"/>
                <w:szCs w:val="19"/>
              </w:rPr>
              <w:t>)</w:t>
            </w:r>
          </w:p>
        </w:tc>
      </w:tr>
      <w:tr w:rsidR="000112B1" w:rsidRPr="00EE723C" w14:paraId="022ECAFD" w14:textId="77777777" w:rsidTr="00687E2F">
        <w:trPr>
          <w:trHeight w:val="350"/>
        </w:trPr>
        <w:tc>
          <w:tcPr>
            <w:tcW w:w="3685" w:type="dxa"/>
            <w:shd w:val="clear" w:color="auto" w:fill="B8BABB" w:themeFill="accent3" w:themeFillTint="99"/>
          </w:tcPr>
          <w:p w14:paraId="6672D83A" w14:textId="418F5F9B" w:rsidR="000112B1" w:rsidRPr="005B55E4" w:rsidRDefault="000112B1" w:rsidP="000112B1">
            <w:pPr>
              <w:pStyle w:val="MediumShading1-Accent11"/>
              <w:spacing w:after="120"/>
              <w:rPr>
                <w:rFonts w:ascii="AvenirNext LT Pro Regular" w:hAnsi="AvenirNext LT Pro Regular"/>
                <w:b/>
                <w:bCs/>
                <w:color w:val="auto"/>
                <w:sz w:val="19"/>
                <w:szCs w:val="19"/>
              </w:rPr>
            </w:pPr>
            <w:r w:rsidRPr="005B55E4">
              <w:rPr>
                <w:rFonts w:ascii="AvenirNext LT Pro Regular" w:hAnsi="AvenirNext LT Pro Regular"/>
                <w:b/>
                <w:bCs/>
                <w:color w:val="auto"/>
                <w:sz w:val="19"/>
                <w:szCs w:val="19"/>
              </w:rPr>
              <w:t>R&amp;D</w:t>
            </w:r>
            <w:r w:rsidR="001B5AE7">
              <w:rPr>
                <w:rFonts w:ascii="AvenirNext LT Pro Regular" w:hAnsi="AvenirNext LT Pro Regular"/>
                <w:b/>
                <w:bCs/>
                <w:color w:val="auto"/>
                <w:sz w:val="19"/>
                <w:szCs w:val="19"/>
              </w:rPr>
              <w:t xml:space="preserve"> Objectives</w:t>
            </w:r>
          </w:p>
        </w:tc>
        <w:tc>
          <w:tcPr>
            <w:tcW w:w="7105" w:type="dxa"/>
            <w:gridSpan w:val="2"/>
            <w:shd w:val="clear" w:color="auto" w:fill="FFFFFF" w:themeFill="background1"/>
          </w:tcPr>
          <w:p w14:paraId="3E489953" w14:textId="1593E989" w:rsidR="000112B1" w:rsidRPr="00EE723C" w:rsidRDefault="000112B1" w:rsidP="000112B1">
            <w:pPr>
              <w:pStyle w:val="MediumShading1-Accent11"/>
              <w:spacing w:after="120"/>
              <w:rPr>
                <w:rFonts w:ascii="AvenirNext LT Pro Regular" w:hAnsi="AvenirNext LT Pro Regular"/>
                <w:color w:val="auto"/>
                <w:sz w:val="19"/>
                <w:szCs w:val="19"/>
              </w:rPr>
            </w:pPr>
          </w:p>
        </w:tc>
      </w:tr>
      <w:tr w:rsidR="000112B1" w:rsidRPr="00EE723C" w14:paraId="1EB9B92F" w14:textId="77777777" w:rsidTr="00687E2F">
        <w:trPr>
          <w:trHeight w:val="350"/>
        </w:trPr>
        <w:tc>
          <w:tcPr>
            <w:tcW w:w="3685" w:type="dxa"/>
            <w:shd w:val="clear" w:color="auto" w:fill="B8BABB" w:themeFill="accent3" w:themeFillTint="99"/>
          </w:tcPr>
          <w:p w14:paraId="5985ED0D" w14:textId="0DF94CF6" w:rsidR="000112B1" w:rsidRPr="005B55E4" w:rsidRDefault="000112B1" w:rsidP="000112B1">
            <w:pPr>
              <w:pStyle w:val="MediumShading1-Accent11"/>
              <w:spacing w:after="120"/>
              <w:rPr>
                <w:rFonts w:ascii="AvenirNext LT Pro Regular" w:hAnsi="AvenirNext LT Pro Regular"/>
                <w:b/>
                <w:bCs/>
                <w:color w:val="auto"/>
                <w:sz w:val="19"/>
                <w:szCs w:val="19"/>
              </w:rPr>
            </w:pPr>
            <w:r>
              <w:rPr>
                <w:rFonts w:ascii="AvenirNext LT Pro Regular" w:hAnsi="AvenirNext LT Pro Regular"/>
                <w:b/>
                <w:bCs/>
                <w:color w:val="auto"/>
                <w:sz w:val="19"/>
                <w:szCs w:val="19"/>
              </w:rPr>
              <w:t>Production</w:t>
            </w:r>
            <w:r w:rsidR="001B5AE7">
              <w:rPr>
                <w:rFonts w:ascii="AvenirNext LT Pro Regular" w:hAnsi="AvenirNext LT Pro Regular"/>
                <w:b/>
                <w:bCs/>
                <w:color w:val="auto"/>
                <w:sz w:val="19"/>
                <w:szCs w:val="19"/>
              </w:rPr>
              <w:t xml:space="preserve"> Objectives</w:t>
            </w:r>
          </w:p>
        </w:tc>
        <w:tc>
          <w:tcPr>
            <w:tcW w:w="7105" w:type="dxa"/>
            <w:gridSpan w:val="2"/>
            <w:shd w:val="clear" w:color="auto" w:fill="FFFFFF" w:themeFill="background1"/>
          </w:tcPr>
          <w:p w14:paraId="01E3E44B" w14:textId="77777777" w:rsidR="000112B1" w:rsidRPr="00EE723C" w:rsidRDefault="000112B1" w:rsidP="000112B1">
            <w:pPr>
              <w:pStyle w:val="MediumShading1-Accent11"/>
              <w:spacing w:after="120"/>
              <w:rPr>
                <w:rFonts w:ascii="AvenirNext LT Pro Regular" w:hAnsi="AvenirNext LT Pro Regular"/>
                <w:color w:val="auto"/>
                <w:sz w:val="19"/>
                <w:szCs w:val="19"/>
              </w:rPr>
            </w:pPr>
          </w:p>
        </w:tc>
      </w:tr>
      <w:tr w:rsidR="000112B1" w:rsidRPr="00EE723C" w14:paraId="518CDEEE" w14:textId="77777777" w:rsidTr="00687E2F">
        <w:trPr>
          <w:trHeight w:val="350"/>
        </w:trPr>
        <w:tc>
          <w:tcPr>
            <w:tcW w:w="3685" w:type="dxa"/>
            <w:shd w:val="clear" w:color="auto" w:fill="B8BABB" w:themeFill="accent3" w:themeFillTint="99"/>
          </w:tcPr>
          <w:p w14:paraId="6983D448" w14:textId="300A3BAE" w:rsidR="000112B1" w:rsidRPr="005B55E4" w:rsidRDefault="000112B1" w:rsidP="000112B1">
            <w:pPr>
              <w:pStyle w:val="MediumShading1-Accent11"/>
              <w:spacing w:after="120"/>
              <w:rPr>
                <w:rFonts w:ascii="AvenirNext LT Pro Regular" w:hAnsi="AvenirNext LT Pro Regular"/>
                <w:b/>
                <w:bCs/>
                <w:color w:val="auto"/>
                <w:sz w:val="19"/>
                <w:szCs w:val="19"/>
              </w:rPr>
            </w:pPr>
            <w:r>
              <w:rPr>
                <w:rFonts w:ascii="AvenirNext LT Pro Regular" w:hAnsi="AvenirNext LT Pro Regular"/>
                <w:b/>
                <w:bCs/>
                <w:color w:val="auto"/>
                <w:sz w:val="19"/>
                <w:szCs w:val="19"/>
              </w:rPr>
              <w:t>IT</w:t>
            </w:r>
            <w:r w:rsidR="001B5AE7">
              <w:rPr>
                <w:rFonts w:ascii="AvenirNext LT Pro Regular" w:hAnsi="AvenirNext LT Pro Regular"/>
                <w:b/>
                <w:bCs/>
                <w:color w:val="auto"/>
                <w:sz w:val="19"/>
                <w:szCs w:val="19"/>
              </w:rPr>
              <w:t xml:space="preserve"> Objectives</w:t>
            </w:r>
          </w:p>
        </w:tc>
        <w:tc>
          <w:tcPr>
            <w:tcW w:w="7105" w:type="dxa"/>
            <w:gridSpan w:val="2"/>
            <w:shd w:val="clear" w:color="auto" w:fill="FFFFFF" w:themeFill="background1"/>
          </w:tcPr>
          <w:p w14:paraId="0173C658" w14:textId="77777777" w:rsidR="000112B1" w:rsidRPr="00EE723C" w:rsidRDefault="000112B1" w:rsidP="000112B1">
            <w:pPr>
              <w:pStyle w:val="MediumShading1-Accent11"/>
              <w:spacing w:after="120"/>
              <w:rPr>
                <w:rFonts w:ascii="AvenirNext LT Pro Regular" w:hAnsi="AvenirNext LT Pro Regular"/>
                <w:color w:val="auto"/>
                <w:sz w:val="19"/>
                <w:szCs w:val="19"/>
              </w:rPr>
            </w:pPr>
          </w:p>
        </w:tc>
      </w:tr>
      <w:tr w:rsidR="000112B1" w:rsidRPr="00EE723C" w14:paraId="16251C52" w14:textId="77777777" w:rsidTr="00687E2F">
        <w:trPr>
          <w:trHeight w:val="350"/>
        </w:trPr>
        <w:tc>
          <w:tcPr>
            <w:tcW w:w="3685" w:type="dxa"/>
            <w:shd w:val="clear" w:color="auto" w:fill="B8BABB" w:themeFill="accent3" w:themeFillTint="99"/>
          </w:tcPr>
          <w:p w14:paraId="0E528675" w14:textId="13A05289" w:rsidR="000112B1" w:rsidRPr="005B55E4" w:rsidRDefault="000112B1" w:rsidP="000112B1">
            <w:pPr>
              <w:pStyle w:val="MediumShading1-Accent11"/>
              <w:spacing w:after="120"/>
              <w:rPr>
                <w:rFonts w:ascii="AvenirNext LT Pro Regular" w:hAnsi="AvenirNext LT Pro Regular"/>
                <w:b/>
                <w:bCs/>
                <w:color w:val="auto"/>
                <w:sz w:val="19"/>
                <w:szCs w:val="19"/>
              </w:rPr>
            </w:pPr>
            <w:r>
              <w:rPr>
                <w:rFonts w:ascii="AvenirNext LT Pro Regular" w:hAnsi="AvenirNext LT Pro Regular"/>
                <w:b/>
                <w:bCs/>
                <w:color w:val="auto"/>
                <w:sz w:val="19"/>
                <w:szCs w:val="19"/>
              </w:rPr>
              <w:t>Sales and Distribution</w:t>
            </w:r>
            <w:r w:rsidR="001B5AE7">
              <w:rPr>
                <w:rFonts w:ascii="AvenirNext LT Pro Regular" w:hAnsi="AvenirNext LT Pro Regular"/>
                <w:b/>
                <w:bCs/>
                <w:color w:val="auto"/>
                <w:sz w:val="19"/>
                <w:szCs w:val="19"/>
              </w:rPr>
              <w:t xml:space="preserve"> Objectives</w:t>
            </w:r>
          </w:p>
        </w:tc>
        <w:tc>
          <w:tcPr>
            <w:tcW w:w="7105" w:type="dxa"/>
            <w:gridSpan w:val="2"/>
            <w:shd w:val="clear" w:color="auto" w:fill="FFFFFF" w:themeFill="background1"/>
          </w:tcPr>
          <w:p w14:paraId="0EFCDFDF" w14:textId="77777777" w:rsidR="000112B1" w:rsidRPr="00EE723C" w:rsidRDefault="000112B1" w:rsidP="000112B1">
            <w:pPr>
              <w:pStyle w:val="MediumShading1-Accent11"/>
              <w:spacing w:after="120"/>
              <w:rPr>
                <w:rFonts w:ascii="AvenirNext LT Pro Regular" w:hAnsi="AvenirNext LT Pro Regular"/>
                <w:color w:val="auto"/>
                <w:sz w:val="19"/>
                <w:szCs w:val="19"/>
              </w:rPr>
            </w:pPr>
          </w:p>
        </w:tc>
      </w:tr>
      <w:tr w:rsidR="000112B1" w:rsidRPr="00EE723C" w14:paraId="379693BD" w14:textId="77777777" w:rsidTr="00687E2F">
        <w:trPr>
          <w:trHeight w:val="350"/>
        </w:trPr>
        <w:tc>
          <w:tcPr>
            <w:tcW w:w="3685" w:type="dxa"/>
            <w:shd w:val="clear" w:color="auto" w:fill="B8BABB" w:themeFill="accent3" w:themeFillTint="99"/>
          </w:tcPr>
          <w:p w14:paraId="666C8704" w14:textId="088B20D3" w:rsidR="000112B1" w:rsidRDefault="000112B1" w:rsidP="000112B1">
            <w:pPr>
              <w:pStyle w:val="MediumShading1-Accent11"/>
              <w:spacing w:after="120"/>
              <w:rPr>
                <w:rFonts w:ascii="AvenirNext LT Pro Regular" w:hAnsi="AvenirNext LT Pro Regular"/>
                <w:b/>
                <w:bCs/>
                <w:color w:val="auto"/>
                <w:sz w:val="19"/>
                <w:szCs w:val="19"/>
              </w:rPr>
            </w:pPr>
            <w:r>
              <w:rPr>
                <w:rFonts w:ascii="AvenirNext LT Pro Regular" w:hAnsi="AvenirNext LT Pro Regular"/>
                <w:b/>
                <w:bCs/>
                <w:color w:val="auto"/>
                <w:sz w:val="19"/>
                <w:szCs w:val="19"/>
              </w:rPr>
              <w:t>Other Department</w:t>
            </w:r>
            <w:r w:rsidR="001B5AE7">
              <w:rPr>
                <w:rFonts w:ascii="AvenirNext LT Pro Regular" w:hAnsi="AvenirNext LT Pro Regular"/>
                <w:b/>
                <w:bCs/>
                <w:color w:val="auto"/>
                <w:sz w:val="19"/>
                <w:szCs w:val="19"/>
              </w:rPr>
              <w:t xml:space="preserve"> Objectives</w:t>
            </w:r>
          </w:p>
        </w:tc>
        <w:tc>
          <w:tcPr>
            <w:tcW w:w="7105" w:type="dxa"/>
            <w:gridSpan w:val="2"/>
            <w:shd w:val="clear" w:color="auto" w:fill="FFFFFF" w:themeFill="background1"/>
          </w:tcPr>
          <w:p w14:paraId="6C84A40E" w14:textId="77777777" w:rsidR="000112B1" w:rsidRPr="00EE723C" w:rsidRDefault="000112B1" w:rsidP="000112B1">
            <w:pPr>
              <w:pStyle w:val="MediumShading1-Accent11"/>
              <w:spacing w:after="120"/>
              <w:rPr>
                <w:rFonts w:ascii="AvenirNext LT Pro Regular" w:hAnsi="AvenirNext LT Pro Regular"/>
                <w:color w:val="auto"/>
                <w:sz w:val="19"/>
                <w:szCs w:val="19"/>
              </w:rPr>
            </w:pPr>
          </w:p>
        </w:tc>
      </w:tr>
      <w:tr w:rsidR="00371881" w:rsidRPr="00EE723C" w14:paraId="6F74BEDC" w14:textId="77777777" w:rsidTr="003672DA">
        <w:trPr>
          <w:trHeight w:val="350"/>
        </w:trPr>
        <w:tc>
          <w:tcPr>
            <w:tcW w:w="10790" w:type="dxa"/>
            <w:gridSpan w:val="3"/>
            <w:shd w:val="clear" w:color="auto" w:fill="B8BABB" w:themeFill="accent3" w:themeFillTint="99"/>
          </w:tcPr>
          <w:p w14:paraId="743F9B7F" w14:textId="329855C5" w:rsidR="00371881" w:rsidRPr="00371881" w:rsidRDefault="00371881" w:rsidP="000C22AE">
            <w:pPr>
              <w:spacing w:before="120" w:after="0" w:line="240" w:lineRule="auto"/>
              <w:rPr>
                <w:rFonts w:ascii="AvenirNext LT Pro Bold" w:hAnsi="AvenirNext LT Pro Bold"/>
                <w:b/>
                <w:color w:val="auto"/>
              </w:rPr>
            </w:pPr>
            <w:r w:rsidRPr="00371881">
              <w:rPr>
                <w:rFonts w:ascii="AvenirNext LT Pro Bold" w:hAnsi="AvenirNext LT Pro Bold"/>
                <w:b/>
                <w:color w:val="auto"/>
              </w:rPr>
              <w:t>3E. ROLE OF THE MARKETING TEAM</w:t>
            </w:r>
          </w:p>
          <w:p w14:paraId="473D480E" w14:textId="77777777" w:rsidR="00371881" w:rsidRPr="009E3F7F" w:rsidRDefault="00371881" w:rsidP="00371881">
            <w:pPr>
              <w:spacing w:after="0" w:line="240" w:lineRule="auto"/>
              <w:rPr>
                <w:rFonts w:ascii="AvenirNext LT Pro Regular" w:hAnsi="AvenirNext LT Pro Regular"/>
                <w:b/>
                <w:color w:val="auto"/>
                <w:sz w:val="19"/>
                <w:szCs w:val="19"/>
              </w:rPr>
            </w:pPr>
          </w:p>
          <w:p w14:paraId="150210BD" w14:textId="77777777" w:rsidR="00371881" w:rsidRDefault="00371881" w:rsidP="00371881">
            <w:pPr>
              <w:spacing w:after="0" w:line="240" w:lineRule="auto"/>
              <w:rPr>
                <w:rFonts w:ascii="AvenirNext LT Pro Regular" w:hAnsi="AvenirNext LT Pro Regular"/>
                <w:b/>
                <w:color w:val="auto"/>
                <w:sz w:val="19"/>
                <w:szCs w:val="19"/>
              </w:rPr>
            </w:pPr>
            <w:r w:rsidRPr="009E3F7F">
              <w:rPr>
                <w:rFonts w:ascii="AvenirNext LT Pro Regular" w:hAnsi="AvenirNext LT Pro Regular"/>
                <w:b/>
                <w:color w:val="auto"/>
                <w:sz w:val="19"/>
                <w:szCs w:val="19"/>
              </w:rPr>
              <w:t>Describe the key role of marketing team in the entire process. Why in this case it was the marketing department that led the change of your company, the whole category or even the consumer behavior.</w:t>
            </w:r>
          </w:p>
          <w:p w14:paraId="0B48D95D" w14:textId="77777777" w:rsidR="00371881" w:rsidRPr="00371881" w:rsidRDefault="00371881" w:rsidP="00371881">
            <w:pPr>
              <w:spacing w:after="0" w:line="240" w:lineRule="auto"/>
              <w:rPr>
                <w:rFonts w:ascii="AvenirNext LT Pro Regular" w:hAnsi="AvenirNext LT Pro Regular"/>
                <w:b/>
                <w:color w:val="auto"/>
                <w:sz w:val="19"/>
                <w:szCs w:val="19"/>
              </w:rPr>
            </w:pPr>
          </w:p>
          <w:p w14:paraId="1CD34117" w14:textId="4D35500A" w:rsidR="00371881" w:rsidRPr="00371881" w:rsidRDefault="00371881" w:rsidP="000112B1">
            <w:pPr>
              <w:pStyle w:val="MediumShading1-Accent11"/>
              <w:spacing w:after="120"/>
              <w:rPr>
                <w:rFonts w:ascii="AvenirNext LT Pro Regular" w:hAnsi="AvenirNext LT Pro Regular"/>
                <w:color w:val="auto"/>
                <w:sz w:val="19"/>
                <w:szCs w:val="19"/>
              </w:rPr>
            </w:pPr>
            <w:r w:rsidRPr="00371881">
              <w:rPr>
                <w:rFonts w:ascii="AvenirNext LT Pro Regular" w:hAnsi="AvenirNext LT Pro Regular"/>
                <w:bCs/>
                <w:i/>
                <w:iCs/>
                <w:color w:val="auto"/>
                <w:sz w:val="19"/>
                <w:szCs w:val="19"/>
              </w:rPr>
              <w:t>(Maximum: 250 words; 3 charts/graphs)</w:t>
            </w:r>
          </w:p>
        </w:tc>
      </w:tr>
      <w:tr w:rsidR="00371881" w:rsidRPr="00EE723C" w14:paraId="41B5A040" w14:textId="77777777" w:rsidTr="00371881">
        <w:trPr>
          <w:trHeight w:val="350"/>
        </w:trPr>
        <w:tc>
          <w:tcPr>
            <w:tcW w:w="10790" w:type="dxa"/>
            <w:gridSpan w:val="3"/>
            <w:shd w:val="clear" w:color="auto" w:fill="auto"/>
          </w:tcPr>
          <w:p w14:paraId="1ECF59B0" w14:textId="446EDD8F" w:rsidR="00371881" w:rsidRDefault="00371881" w:rsidP="000112B1">
            <w:pPr>
              <w:pStyle w:val="MediumShading1-Accent11"/>
              <w:spacing w:after="120"/>
              <w:rPr>
                <w:rFonts w:ascii="AvenirNext LT Pro Regular" w:hAnsi="AvenirNext LT Pro Regular"/>
                <w:color w:val="auto"/>
                <w:sz w:val="19"/>
                <w:szCs w:val="19"/>
              </w:rPr>
            </w:pPr>
            <w:r>
              <w:rPr>
                <w:rFonts w:ascii="AvenirNext LT Pro Regular" w:hAnsi="AvenirNext LT Pro Regular"/>
                <w:color w:val="auto"/>
                <w:sz w:val="19"/>
                <w:szCs w:val="19"/>
              </w:rPr>
              <w:t>Provide answer.</w:t>
            </w:r>
          </w:p>
          <w:p w14:paraId="73C7837A" w14:textId="77777777" w:rsidR="00371881" w:rsidRDefault="00371881" w:rsidP="000112B1">
            <w:pPr>
              <w:pStyle w:val="MediumShading1-Accent11"/>
              <w:spacing w:after="120"/>
              <w:rPr>
                <w:rFonts w:ascii="AvenirNext LT Pro Regular" w:hAnsi="AvenirNext LT Pro Regular"/>
                <w:color w:val="auto"/>
                <w:sz w:val="19"/>
                <w:szCs w:val="19"/>
              </w:rPr>
            </w:pPr>
          </w:p>
          <w:p w14:paraId="6527C4CC" w14:textId="13B076BA" w:rsidR="00371881" w:rsidRPr="00EE723C" w:rsidRDefault="00371881" w:rsidP="000112B1">
            <w:pPr>
              <w:pStyle w:val="MediumShading1-Accent11"/>
              <w:spacing w:after="120"/>
              <w:rPr>
                <w:rFonts w:ascii="AvenirNext LT Pro Regular" w:hAnsi="AvenirNext LT Pro Regular"/>
                <w:color w:val="auto"/>
                <w:sz w:val="19"/>
                <w:szCs w:val="19"/>
              </w:rPr>
            </w:pPr>
          </w:p>
        </w:tc>
      </w:tr>
      <w:tr w:rsidR="00371881" w:rsidRPr="00EE723C" w14:paraId="0109A4F3" w14:textId="77777777" w:rsidTr="00371881">
        <w:trPr>
          <w:trHeight w:val="350"/>
        </w:trPr>
        <w:tc>
          <w:tcPr>
            <w:tcW w:w="5395" w:type="dxa"/>
            <w:gridSpan w:val="2"/>
            <w:shd w:val="clear" w:color="auto" w:fill="B8BABB" w:themeFill="accent3" w:themeFillTint="99"/>
          </w:tcPr>
          <w:p w14:paraId="06A95999" w14:textId="77777777" w:rsidR="00371881" w:rsidRPr="00DB7F51" w:rsidRDefault="00371881" w:rsidP="000C22AE">
            <w:pPr>
              <w:spacing w:before="120" w:after="120" w:line="240" w:lineRule="auto"/>
              <w:rPr>
                <w:rFonts w:ascii="AvenirNext LT Pro Bold" w:hAnsi="AvenirNext LT Pro Bold"/>
                <w:b/>
                <w:bCs/>
                <w:color w:val="auto"/>
              </w:rPr>
            </w:pPr>
            <w:r w:rsidRPr="00DB7F51">
              <w:rPr>
                <w:rFonts w:ascii="AvenirNext LT Pro Bold" w:hAnsi="AvenirNext LT Pro Bold"/>
                <w:b/>
                <w:bCs/>
                <w:color w:val="auto"/>
              </w:rPr>
              <w:lastRenderedPageBreak/>
              <w:t>SOURCES: SECTION 3</w:t>
            </w:r>
          </w:p>
          <w:p w14:paraId="29DEFF0D" w14:textId="77777777" w:rsidR="00371881" w:rsidRDefault="00371881" w:rsidP="00371881">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6AEB5F9A" w14:textId="77777777" w:rsidR="00371881" w:rsidRDefault="00371881" w:rsidP="00371881">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Pr>
                <w:rFonts w:ascii="AvenirNext LT Pro Regular" w:hAnsi="AvenirNext LT Pro Regular"/>
                <w:b/>
                <w:color w:val="auto"/>
                <w:sz w:val="19"/>
                <w:szCs w:val="19"/>
              </w:rPr>
              <w:t>Type of Data/Research</w:t>
            </w:r>
            <w:r w:rsidRPr="007B4A0C">
              <w:rPr>
                <w:rFonts w:ascii="AvenirNext LT Pro Regular" w:hAnsi="AvenirNext LT Pro Regular"/>
                <w:b/>
                <w:color w:val="auto"/>
                <w:sz w:val="19"/>
                <w:szCs w:val="19"/>
              </w:rPr>
              <w:t>, Dates Covered</w:t>
            </w:r>
          </w:p>
          <w:p w14:paraId="62BF7487" w14:textId="77777777" w:rsidR="00371881" w:rsidRPr="007B4A0C" w:rsidRDefault="00371881" w:rsidP="00371881">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65E65A4C" w14:textId="77777777" w:rsidR="00371881" w:rsidRPr="007B4A0C" w:rsidRDefault="00371881" w:rsidP="00371881">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3BF9F1AC" w14:textId="77777777" w:rsidR="00371881" w:rsidRDefault="00371881" w:rsidP="00371881">
            <w:pPr>
              <w:pStyle w:val="MediumShading1-Accent11"/>
              <w:spacing w:after="120"/>
              <w:rPr>
                <w:rFonts w:ascii="AvenirNext LT Pro Regular" w:hAnsi="AvenirNext LT Pro Regular"/>
                <w:color w:val="auto"/>
                <w:sz w:val="19"/>
                <w:szCs w:val="19"/>
              </w:rPr>
            </w:pPr>
          </w:p>
        </w:tc>
        <w:tc>
          <w:tcPr>
            <w:tcW w:w="5395" w:type="dxa"/>
            <w:shd w:val="clear" w:color="auto" w:fill="auto"/>
          </w:tcPr>
          <w:p w14:paraId="29AFD9BA" w14:textId="77777777" w:rsidR="00371881" w:rsidRPr="00DB7F51" w:rsidRDefault="00371881" w:rsidP="00371881">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t xml:space="preserve">Use footnotes to provide sourcing information </w:t>
            </w:r>
            <w:r w:rsidRPr="00DB7F51">
              <w:rPr>
                <w:rFonts w:ascii="AvenirNext LT Pro Regular" w:hAnsi="AvenirNext LT Pro Regular"/>
                <w:noProof/>
                <w:color w:val="auto"/>
                <w:sz w:val="18"/>
                <w:szCs w:val="18"/>
              </w:rPr>
              <w:t>in</w:t>
            </w:r>
            <w:r w:rsidRPr="00DB7F51">
              <w:rPr>
                <w:rFonts w:ascii="AvenirNext LT Pro Regular" w:hAnsi="AvenirNext LT Pro Regular"/>
                <w:color w:val="auto"/>
                <w:sz w:val="18"/>
                <w:szCs w:val="18"/>
              </w:rPr>
              <w:t xml:space="preserve"> each scoring section. Entrants are encouraged to use superscript to link data points to the footnotes provided below.</w:t>
            </w:r>
          </w:p>
          <w:p w14:paraId="5A407442" w14:textId="77777777" w:rsidR="00371881" w:rsidRPr="00DB7F51" w:rsidRDefault="00371881" w:rsidP="00371881">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t xml:space="preserve">Judges encourage </w:t>
            </w:r>
            <w:r w:rsidRPr="00DB7F51">
              <w:rPr>
                <w:rFonts w:ascii="AvenirNext LT Pro Regular" w:hAnsi="AvenirNext LT Pro Regular"/>
                <w:noProof/>
                <w:color w:val="auto"/>
                <w:sz w:val="18"/>
                <w:szCs w:val="18"/>
              </w:rPr>
              <w:t>third-party</w:t>
            </w:r>
            <w:r w:rsidRPr="00DB7F51">
              <w:rPr>
                <w:rFonts w:ascii="AvenirNext LT Pro Regular" w:hAnsi="AvenirNext LT Pro Regular"/>
                <w:color w:val="auto"/>
                <w:sz w:val="18"/>
                <w:szCs w:val="18"/>
              </w:rPr>
              <w:t xml:space="preserve"> data where available.</w:t>
            </w:r>
          </w:p>
          <w:p w14:paraId="79BC0FB0" w14:textId="6D8E9A99" w:rsidR="000C22AE" w:rsidRDefault="00371881" w:rsidP="00371881">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t>Entrants are not permitted to outline additional information in the sources section. Entrants may only include the specific sources of data for the information presented in your responses to questions.</w:t>
            </w:r>
          </w:p>
          <w:p w14:paraId="5C4292E1" w14:textId="75B56C58" w:rsidR="00371881" w:rsidRPr="000C22AE" w:rsidRDefault="004C5DBE" w:rsidP="00371881">
            <w:pPr>
              <w:numPr>
                <w:ilvl w:val="0"/>
                <w:numId w:val="5"/>
              </w:numPr>
              <w:spacing w:after="120" w:line="240" w:lineRule="auto"/>
              <w:ind w:left="346" w:hanging="274"/>
              <w:rPr>
                <w:rFonts w:ascii="AvenirNext LT Pro Regular" w:hAnsi="AvenirNext LT Pro Regular"/>
                <w:color w:val="auto"/>
                <w:sz w:val="18"/>
                <w:szCs w:val="18"/>
              </w:rPr>
            </w:pPr>
            <w:hyperlink r:id="rId22" w:history="1">
              <w:r w:rsidR="00371881" w:rsidRPr="000C22AE">
                <w:rPr>
                  <w:rStyle w:val="Hyperlink"/>
                  <w:rFonts w:ascii="AvenirNext LT Pro Regular" w:hAnsi="AvenirNext LT Pro Regular"/>
                  <w:b/>
                  <w:color w:val="808080"/>
                  <w:sz w:val="18"/>
                  <w:szCs w:val="16"/>
                  <w:u w:val="none"/>
                </w:rPr>
                <w:t>See full guidelines on sourcing here.</w:t>
              </w:r>
            </w:hyperlink>
          </w:p>
        </w:tc>
      </w:tr>
      <w:tr w:rsidR="00371881" w:rsidRPr="00EE723C" w14:paraId="24281A4D" w14:textId="77777777" w:rsidTr="00371881">
        <w:trPr>
          <w:trHeight w:val="350"/>
        </w:trPr>
        <w:tc>
          <w:tcPr>
            <w:tcW w:w="10790" w:type="dxa"/>
            <w:gridSpan w:val="3"/>
            <w:shd w:val="clear" w:color="auto" w:fill="auto"/>
          </w:tcPr>
          <w:p w14:paraId="51230E18" w14:textId="77777777" w:rsidR="00371881" w:rsidRPr="00EE723C" w:rsidRDefault="00371881" w:rsidP="00371881">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p>
          <w:p w14:paraId="48E08B8E" w14:textId="77777777" w:rsidR="00371881" w:rsidRPr="00EE723C" w:rsidRDefault="00371881" w:rsidP="00371881">
            <w:pPr>
              <w:pStyle w:val="MediumShading1-Accent11"/>
              <w:spacing w:after="120"/>
              <w:rPr>
                <w:rFonts w:ascii="AvenirNext LT Pro Regular" w:hAnsi="AvenirNext LT Pro Regular"/>
                <w:sz w:val="20"/>
                <w:szCs w:val="20"/>
              </w:rPr>
            </w:pPr>
          </w:p>
          <w:p w14:paraId="0E09AC6A" w14:textId="77777777" w:rsidR="00371881" w:rsidRDefault="00371881" w:rsidP="00371881">
            <w:pPr>
              <w:pStyle w:val="MediumShading1-Accent11"/>
              <w:spacing w:after="120"/>
              <w:rPr>
                <w:rFonts w:ascii="AvenirNext LT Pro Regular" w:hAnsi="AvenirNext LT Pro Regular"/>
                <w:color w:val="auto"/>
                <w:sz w:val="19"/>
                <w:szCs w:val="19"/>
              </w:rPr>
            </w:pPr>
          </w:p>
        </w:tc>
      </w:tr>
    </w:tbl>
    <w:p w14:paraId="39F420ED" w14:textId="659FFACA" w:rsidR="00371881" w:rsidRDefault="00371881" w:rsidP="00C90AC1">
      <w:pPr>
        <w:pStyle w:val="MediumShading1-Accent11"/>
        <w:spacing w:after="120"/>
        <w:rPr>
          <w:rFonts w:ascii="AvenirNext LT Pro Regular" w:hAnsi="AvenirNext LT Pro Regular"/>
          <w:b/>
          <w:color w:val="auto"/>
          <w:sz w:val="16"/>
          <w:szCs w:val="19"/>
        </w:rPr>
      </w:pPr>
    </w:p>
    <w:p w14:paraId="4564F74B" w14:textId="77777777" w:rsidR="00371881" w:rsidRPr="00EE723C" w:rsidRDefault="00371881"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EE723C"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371881" w:rsidRDefault="008B5DD5" w:rsidP="00D93E0C">
            <w:pPr>
              <w:pStyle w:val="MediumShading1-Accent11"/>
              <w:spacing w:after="120"/>
              <w:rPr>
                <w:rFonts w:ascii="AvenirNext LT Pro Bold" w:hAnsi="AvenirNext LT Pro Bold"/>
                <w:b/>
                <w:bCs/>
                <w:color w:val="FFFFFF"/>
                <w:sz w:val="28"/>
                <w:szCs w:val="19"/>
              </w:rPr>
            </w:pPr>
            <w:r w:rsidRPr="00DB7F51">
              <w:rPr>
                <w:rFonts w:ascii="AvenirNext LT Pro Bold" w:hAnsi="AvenirNext LT Pro Bold"/>
                <w:b/>
                <w:bCs/>
                <w:color w:val="FFFFFF"/>
                <w:sz w:val="28"/>
                <w:szCs w:val="19"/>
              </w:rPr>
              <w:t>SECTION 4: RESULTS</w:t>
            </w:r>
            <w:r w:rsidRPr="00DB7F51">
              <w:rPr>
                <w:rFonts w:ascii="AvenirNext LT Pro Bold" w:hAnsi="AvenirNext LT Pro Bold"/>
                <w:b/>
                <w:bCs/>
                <w:color w:val="FFFFFF"/>
                <w:sz w:val="28"/>
                <w:szCs w:val="19"/>
              </w:rPr>
              <w:br/>
            </w:r>
            <w:r w:rsidRPr="00371881">
              <w:rPr>
                <w:rFonts w:ascii="AvenirNext LT Pro Bold" w:hAnsi="AvenirNext LT Pro Bold"/>
                <w:b/>
                <w:bCs/>
                <w:color w:val="FFFFFF"/>
                <w:sz w:val="28"/>
                <w:szCs w:val="19"/>
              </w:rPr>
              <w:t>30% OF TOTAL SCORE</w:t>
            </w:r>
          </w:p>
          <w:p w14:paraId="5FF860ED" w14:textId="4C0A7563" w:rsidR="00BF7BD2" w:rsidRPr="00A52EE0" w:rsidRDefault="008B5DD5" w:rsidP="00D93E0C">
            <w:pPr>
              <w:pStyle w:val="MediumShading1-Accent11"/>
              <w:spacing w:after="120"/>
              <w:rPr>
                <w:rFonts w:ascii="AvenirNext LT Pro Regular" w:hAnsi="AvenirNext LT Pro Regular"/>
                <w:b/>
                <w:color w:val="FFFFFF"/>
                <w:sz w:val="19"/>
                <w:szCs w:val="19"/>
              </w:rPr>
            </w:pPr>
            <w:r w:rsidRPr="00A52EE0">
              <w:rPr>
                <w:rFonts w:ascii="AvenirNext LT Pro Regular" w:hAnsi="AvenirNext LT Pro Regular"/>
                <w:b/>
                <w:color w:val="FFFFFF"/>
                <w:sz w:val="19"/>
                <w:szCs w:val="19"/>
              </w:rPr>
              <w:t>This section relates to your results. Be sure to provide con</w:t>
            </w:r>
            <w:r w:rsidR="00BF7BD2" w:rsidRPr="00A52EE0">
              <w:rPr>
                <w:rFonts w:ascii="AvenirNext LT Pro Regular" w:hAnsi="AvenirNext LT Pro Regular"/>
                <w:b/>
                <w:color w:val="FFFFFF"/>
                <w:sz w:val="19"/>
                <w:szCs w:val="19"/>
              </w:rPr>
              <w:t>text (category/</w:t>
            </w:r>
            <w:r w:rsidRPr="00A52EE0">
              <w:rPr>
                <w:rFonts w:ascii="AvenirNext LT Pro Regular" w:hAnsi="AvenirNext LT Pro Regular"/>
                <w:b/>
                <w:color w:val="FFFFFF"/>
                <w:sz w:val="19"/>
                <w:szCs w:val="19"/>
              </w:rPr>
              <w:t xml:space="preserve">prior year) and explain the significance of your results as it relates to your brand’s business. </w:t>
            </w:r>
            <w:r w:rsidR="00A52EE0" w:rsidRPr="00A52EE0">
              <w:rPr>
                <w:rFonts w:ascii="AvenirNext LT Pro Regular" w:hAnsi="AvenirNext LT Pro Regular"/>
                <w:b/>
                <w:color w:val="FFFFFF"/>
                <w:sz w:val="19"/>
                <w:szCs w:val="19"/>
              </w:rPr>
              <w:t xml:space="preserve">In the entry portal, the objectives provided earlier in the entry form </w:t>
            </w:r>
            <w:r w:rsidR="008530EE" w:rsidRPr="00A52EE0">
              <w:rPr>
                <w:rFonts w:ascii="AvenirNext LT Pro Regular" w:hAnsi="AvenirNext LT Pro Regular"/>
                <w:b/>
                <w:color w:val="FFFFFF"/>
                <w:sz w:val="19"/>
                <w:szCs w:val="19"/>
              </w:rPr>
              <w:t>will ap</w:t>
            </w:r>
            <w:r w:rsidR="00A52EE0" w:rsidRPr="00A52EE0">
              <w:rPr>
                <w:rFonts w:ascii="AvenirNext LT Pro Regular" w:hAnsi="AvenirNext LT Pro Regular"/>
                <w:b/>
                <w:color w:val="FFFFFF"/>
                <w:sz w:val="19"/>
                <w:szCs w:val="19"/>
              </w:rPr>
              <w:t>pear on the Results tab, with open space to provide the corresponding results.</w:t>
            </w:r>
          </w:p>
          <w:p w14:paraId="5C726FC3" w14:textId="488E97B7" w:rsidR="00253EDA" w:rsidRPr="0082545B" w:rsidRDefault="00BF7BD2" w:rsidP="006F3519">
            <w:pPr>
              <w:pStyle w:val="MediumShading1-Accent11"/>
              <w:spacing w:after="120"/>
              <w:rPr>
                <w:rFonts w:ascii="AvenirNext LT Pro Regular" w:hAnsi="AvenirNext LT Pro Regular" w:cs="Tahoma"/>
                <w:b/>
                <w:sz w:val="19"/>
                <w:szCs w:val="19"/>
              </w:rPr>
            </w:pPr>
            <w:r w:rsidRPr="00371881">
              <w:rPr>
                <w:rFonts w:ascii="AvenirNext LT Pro Regular" w:hAnsi="AvenirNext LT Pro Regular"/>
                <w:b/>
                <w:color w:val="FFFFFF"/>
                <w:sz w:val="19"/>
                <w:szCs w:val="19"/>
              </w:rPr>
              <w:t>Effie has no predetermin</w:t>
            </w:r>
            <w:r w:rsidR="00D13A39" w:rsidRPr="00371881">
              <w:rPr>
                <w:rFonts w:ascii="AvenirNext LT Pro Regular" w:hAnsi="AvenirNext LT Pro Regular"/>
                <w:b/>
                <w:color w:val="FFFFFF"/>
                <w:sz w:val="19"/>
                <w:szCs w:val="19"/>
              </w:rPr>
              <w:t>ed definition of effectiveness, i</w:t>
            </w:r>
            <w:r w:rsidRPr="00371881">
              <w:rPr>
                <w:rFonts w:ascii="AvenirNext LT Pro Regular" w:hAnsi="AvenirNext LT Pro Regular" w:cs="Tahoma"/>
                <w:b/>
                <w:color w:val="FFFFFF"/>
                <w:sz w:val="19"/>
                <w:szCs w:val="19"/>
              </w:rPr>
              <w:t>t is your job to prove why this case is effective: why the metrics presented are important for your brand and business/</w:t>
            </w:r>
            <w:proofErr w:type="spellStart"/>
            <w:r w:rsidRPr="00371881">
              <w:rPr>
                <w:rFonts w:ascii="AvenirNext LT Pro Regular" w:hAnsi="AvenirNext LT Pro Regular" w:cs="Tahoma"/>
                <w:b/>
                <w:color w:val="FFFFFF"/>
                <w:sz w:val="19"/>
                <w:szCs w:val="19"/>
              </w:rPr>
              <w:t>organi</w:t>
            </w:r>
            <w:r w:rsidR="003672DA">
              <w:rPr>
                <w:rFonts w:ascii="AvenirNext LT Pro Regular" w:hAnsi="AvenirNext LT Pro Regular" w:cs="Tahoma"/>
                <w:b/>
                <w:color w:val="FFFFFF"/>
                <w:sz w:val="19"/>
                <w:szCs w:val="19"/>
              </w:rPr>
              <w:t>s</w:t>
            </w:r>
            <w:r w:rsidRPr="00371881">
              <w:rPr>
                <w:rFonts w:ascii="AvenirNext LT Pro Regular" w:hAnsi="AvenirNext LT Pro Regular" w:cs="Tahoma"/>
                <w:b/>
                <w:color w:val="FFFFFF"/>
                <w:sz w:val="19"/>
                <w:szCs w:val="19"/>
              </w:rPr>
              <w:t>ation</w:t>
            </w:r>
            <w:proofErr w:type="spellEnd"/>
            <w:r w:rsidRPr="00371881">
              <w:rPr>
                <w:rFonts w:ascii="AvenirNext LT Pro Regular" w:hAnsi="AvenirNext LT Pro Regular" w:cs="Tahoma"/>
                <w:b/>
                <w:color w:val="FFFFFF"/>
                <w:sz w:val="19"/>
                <w:szCs w:val="19"/>
              </w:rPr>
              <w:t xml:space="preserve"> within the context of th</w:t>
            </w:r>
            <w:r w:rsidR="00A52EE0">
              <w:rPr>
                <w:rFonts w:ascii="AvenirNext LT Pro Regular" w:hAnsi="AvenirNext LT Pro Regular" w:cs="Tahoma"/>
                <w:b/>
                <w:color w:val="FFFFFF"/>
                <w:sz w:val="19"/>
                <w:szCs w:val="19"/>
              </w:rPr>
              <w:t xml:space="preserve">is </w:t>
            </w:r>
            <w:r w:rsidRPr="00371881">
              <w:rPr>
                <w:rFonts w:ascii="AvenirNext LT Pro Regular" w:hAnsi="AvenirNext LT Pro Regular" w:cs="Tahoma"/>
                <w:b/>
                <w:color w:val="FFFFFF"/>
                <w:sz w:val="19"/>
                <w:szCs w:val="19"/>
              </w:rPr>
              <w:t>category.</w:t>
            </w:r>
            <w:r w:rsidRPr="00EE723C">
              <w:rPr>
                <w:rFonts w:ascii="AvenirNext LT Pro Regular" w:hAnsi="AvenirNext LT Pro Regular" w:cs="Tahoma"/>
                <w:b/>
                <w:sz w:val="19"/>
                <w:szCs w:val="19"/>
              </w:rPr>
              <w:t xml:space="preserve">  </w:t>
            </w:r>
          </w:p>
        </w:tc>
      </w:tr>
    </w:tbl>
    <w:p w14:paraId="2D3A0A6F" w14:textId="588EBB06" w:rsidR="008B41C7" w:rsidRPr="00DB7F51" w:rsidRDefault="008B41C7" w:rsidP="008B41C7">
      <w:pPr>
        <w:pStyle w:val="MediumShading1-Accent11"/>
        <w:spacing w:after="120"/>
        <w:rPr>
          <w:rFonts w:ascii="AvenirNext LT Pro Bold" w:hAnsi="AvenirNext LT Pro Bold"/>
          <w:b/>
          <w:i/>
          <w:color w:val="auto"/>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270"/>
        <w:gridCol w:w="5395"/>
        <w:gridCol w:w="57"/>
      </w:tblGrid>
      <w:tr w:rsidR="008C11E7" w:rsidRPr="00EE723C" w14:paraId="54F8D252" w14:textId="77777777" w:rsidTr="003672DA">
        <w:tc>
          <w:tcPr>
            <w:tcW w:w="10847" w:type="dxa"/>
            <w:gridSpan w:val="4"/>
            <w:shd w:val="clear" w:color="auto" w:fill="B8B8B8"/>
          </w:tcPr>
          <w:p w14:paraId="7F3CAA16" w14:textId="1E3598EF" w:rsidR="008C11E7" w:rsidRPr="008C11E7" w:rsidRDefault="008C11E7" w:rsidP="000C22AE">
            <w:pPr>
              <w:pStyle w:val="MediumShading1-Accent11"/>
              <w:spacing w:before="120"/>
              <w:rPr>
                <w:rFonts w:ascii="AvenirNext LT Pro Bold" w:hAnsi="AvenirNext LT Pro Bold"/>
                <w:b/>
                <w:bCs/>
                <w:color w:val="auto"/>
              </w:rPr>
            </w:pPr>
            <w:r w:rsidRPr="008C11E7">
              <w:rPr>
                <w:rFonts w:ascii="AvenirNext LT Pro Bold" w:hAnsi="AvenirNext LT Pro Bold"/>
                <w:b/>
                <w:bCs/>
                <w:color w:val="auto"/>
              </w:rPr>
              <w:t xml:space="preserve">4A. EFFECTS OF THE SOLUTION LAUNCH </w:t>
            </w:r>
          </w:p>
          <w:p w14:paraId="5556134A" w14:textId="77777777" w:rsidR="008C11E7" w:rsidRPr="00737A21" w:rsidRDefault="008C11E7" w:rsidP="00737A21">
            <w:pPr>
              <w:pStyle w:val="MediumShading1-Accent11"/>
              <w:rPr>
                <w:rFonts w:ascii="AvenirNext LT Pro Regular" w:hAnsi="AvenirNext LT Pro Regular"/>
                <w:b/>
                <w:color w:val="auto"/>
                <w:sz w:val="19"/>
                <w:szCs w:val="19"/>
              </w:rPr>
            </w:pPr>
          </w:p>
          <w:p w14:paraId="622EDD1D" w14:textId="57BC6D69" w:rsidR="008C11E7" w:rsidRPr="00737A21" w:rsidRDefault="008C11E7" w:rsidP="00737A21">
            <w:pPr>
              <w:pStyle w:val="MediumShading1-Accent11"/>
              <w:rPr>
                <w:rFonts w:ascii="AvenirNext LT Pro Regular" w:hAnsi="AvenirNext LT Pro Regular"/>
                <w:b/>
                <w:color w:val="auto"/>
                <w:sz w:val="19"/>
                <w:szCs w:val="19"/>
              </w:rPr>
            </w:pPr>
            <w:r w:rsidRPr="00737A21">
              <w:rPr>
                <w:rFonts w:ascii="AvenirNext LT Pro Regular" w:hAnsi="AvenirNext LT Pro Regular"/>
                <w:b/>
                <w:color w:val="auto"/>
                <w:sz w:val="19"/>
                <w:szCs w:val="19"/>
              </w:rPr>
              <w:t xml:space="preserve">Convince the members of the jury that the opportunity, which has been </w:t>
            </w:r>
            <w:proofErr w:type="spellStart"/>
            <w:r w:rsidRPr="00737A21">
              <w:rPr>
                <w:rFonts w:ascii="AvenirNext LT Pro Regular" w:hAnsi="AvenirNext LT Pro Regular"/>
                <w:b/>
                <w:color w:val="auto"/>
                <w:sz w:val="19"/>
                <w:szCs w:val="19"/>
              </w:rPr>
              <w:t>recogni</w:t>
            </w:r>
            <w:r w:rsidR="003672DA">
              <w:rPr>
                <w:rFonts w:ascii="AvenirNext LT Pro Regular" w:hAnsi="AvenirNext LT Pro Regular"/>
                <w:b/>
                <w:color w:val="auto"/>
                <w:sz w:val="19"/>
                <w:szCs w:val="19"/>
              </w:rPr>
              <w:t>s</w:t>
            </w:r>
            <w:r w:rsidRPr="00737A21">
              <w:rPr>
                <w:rFonts w:ascii="AvenirNext LT Pro Regular" w:hAnsi="AvenirNext LT Pro Regular"/>
                <w:b/>
                <w:color w:val="auto"/>
                <w:sz w:val="19"/>
                <w:szCs w:val="19"/>
              </w:rPr>
              <w:t>ed</w:t>
            </w:r>
            <w:proofErr w:type="spellEnd"/>
            <w:r w:rsidRPr="00737A21">
              <w:rPr>
                <w:rFonts w:ascii="AvenirNext LT Pro Regular" w:hAnsi="AvenirNext LT Pro Regular"/>
                <w:b/>
                <w:color w:val="auto"/>
                <w:sz w:val="19"/>
                <w:szCs w:val="19"/>
              </w:rPr>
              <w:t xml:space="preserve"> and seized, has become a source of substantial change in the market. </w:t>
            </w:r>
          </w:p>
          <w:p w14:paraId="15B44A42" w14:textId="2697EFBA" w:rsidR="008C11E7" w:rsidRPr="008C11E7" w:rsidRDefault="008C11E7" w:rsidP="008C11E7">
            <w:pPr>
              <w:pStyle w:val="MediumShading1-Accent11"/>
              <w:spacing w:before="120"/>
              <w:rPr>
                <w:rFonts w:ascii="AvenirNext LT Pro Regular" w:hAnsi="AvenirNext LT Pro Regular"/>
                <w:b/>
                <w:color w:val="auto"/>
                <w:sz w:val="19"/>
                <w:szCs w:val="19"/>
              </w:rPr>
            </w:pPr>
            <w:r w:rsidRPr="008C11E7">
              <w:rPr>
                <w:rFonts w:ascii="AvenirNext LT Pro Regular" w:hAnsi="AvenirNext LT Pro Regular"/>
                <w:b/>
                <w:color w:val="auto"/>
                <w:sz w:val="19"/>
                <w:szCs w:val="19"/>
              </w:rPr>
              <w:t>In the Entry Portal, your responses from Question 1C will appear, with space to provide the corresponding result.</w:t>
            </w:r>
          </w:p>
          <w:p w14:paraId="5194CFE8" w14:textId="7259A548" w:rsidR="008C11E7" w:rsidRPr="002C1AF0" w:rsidRDefault="008C11E7" w:rsidP="008C11E7">
            <w:pPr>
              <w:pStyle w:val="MediumShading1-Accent11"/>
              <w:spacing w:after="120"/>
              <w:rPr>
                <w:rFonts w:ascii="AvenirNext LT Pro Regular" w:hAnsi="AvenirNext LT Pro Regular"/>
                <w:b/>
                <w:color w:val="auto"/>
                <w:sz w:val="18"/>
                <w:szCs w:val="18"/>
              </w:rPr>
            </w:pPr>
            <w:r w:rsidRPr="00EE723C">
              <w:rPr>
                <w:rFonts w:ascii="AvenirNext LT Pro Regular" w:hAnsi="AvenirNext LT Pro Regular"/>
                <w:b/>
                <w:color w:val="auto"/>
                <w:sz w:val="19"/>
                <w:szCs w:val="19"/>
              </w:rPr>
              <w:br/>
            </w:r>
            <w:r w:rsidRPr="00EE723C">
              <w:rPr>
                <w:rFonts w:ascii="AvenirNext LT Pro Regular" w:hAnsi="AvenirNext LT Pro Regular"/>
                <w:i/>
                <w:color w:val="auto"/>
                <w:spacing w:val="-3"/>
                <w:sz w:val="19"/>
                <w:szCs w:val="19"/>
              </w:rPr>
              <w:t>(Maximum</w:t>
            </w:r>
            <w:r>
              <w:rPr>
                <w:rFonts w:ascii="AvenirNext LT Pro Regular" w:hAnsi="AvenirNext LT Pro Regular"/>
                <w:i/>
                <w:color w:val="auto"/>
                <w:spacing w:val="-3"/>
                <w:sz w:val="19"/>
                <w:szCs w:val="19"/>
              </w:rPr>
              <w:t xml:space="preserve"> per</w:t>
            </w:r>
            <w:r w:rsidRPr="008C11E7">
              <w:rPr>
                <w:rFonts w:ascii="AvenirNext LT Pro Regular" w:hAnsi="AvenirNext LT Pro Regular"/>
                <w:i/>
                <w:color w:val="auto"/>
                <w:spacing w:val="-3"/>
                <w:sz w:val="19"/>
                <w:szCs w:val="19"/>
              </w:rPr>
              <w:t xml:space="preserve"> result: 200 words, 3 charts/graphs)</w:t>
            </w:r>
          </w:p>
        </w:tc>
      </w:tr>
      <w:tr w:rsidR="00737A21" w:rsidRPr="00EE723C" w14:paraId="32B1D240" w14:textId="77777777" w:rsidTr="00335635">
        <w:trPr>
          <w:gridAfter w:val="1"/>
          <w:wAfter w:w="57" w:type="dxa"/>
          <w:trHeight w:val="620"/>
        </w:trPr>
        <w:tc>
          <w:tcPr>
            <w:tcW w:w="5125" w:type="dxa"/>
            <w:shd w:val="clear" w:color="auto" w:fill="B8BABB" w:themeFill="accent3" w:themeFillTint="99"/>
          </w:tcPr>
          <w:p w14:paraId="7568ADD6" w14:textId="0E603D03" w:rsidR="00737A21" w:rsidRPr="00EE723C" w:rsidRDefault="00737A21" w:rsidP="00737A21">
            <w:pPr>
              <w:pStyle w:val="MediumShading1-Accent11"/>
              <w:spacing w:after="120"/>
              <w:rPr>
                <w:rFonts w:ascii="AvenirNext LT Pro Regular" w:hAnsi="AvenirNext LT Pro Regular"/>
                <w:color w:val="auto"/>
                <w:sz w:val="20"/>
                <w:szCs w:val="20"/>
              </w:rPr>
            </w:pPr>
            <w:r>
              <w:rPr>
                <w:rFonts w:ascii="AvenirNext LT Pro Regular" w:hAnsi="AvenirNext LT Pro Regular" w:cs="Tahoma"/>
                <w:b/>
                <w:color w:val="auto"/>
                <w:sz w:val="20"/>
              </w:rPr>
              <w:t xml:space="preserve">Main </w:t>
            </w:r>
            <w:r w:rsidR="00232866">
              <w:rPr>
                <w:rFonts w:ascii="AvenirNext LT Pro Regular" w:hAnsi="AvenirNext LT Pro Regular" w:cs="Tahoma"/>
                <w:b/>
                <w:color w:val="auto"/>
                <w:sz w:val="20"/>
              </w:rPr>
              <w:t xml:space="preserve">Corporate </w:t>
            </w:r>
            <w:r w:rsidR="008C11E7">
              <w:rPr>
                <w:rFonts w:ascii="AvenirNext LT Pro Regular" w:hAnsi="AvenirNext LT Pro Regular" w:cs="Tahoma"/>
                <w:b/>
                <w:color w:val="auto"/>
                <w:sz w:val="20"/>
              </w:rPr>
              <w:t>Objective</w:t>
            </w:r>
            <w:r w:rsidR="00232866">
              <w:rPr>
                <w:rFonts w:ascii="AvenirNext LT Pro Regular" w:hAnsi="AvenirNext LT Pro Regular" w:cs="Tahoma"/>
                <w:b/>
                <w:color w:val="auto"/>
                <w:sz w:val="20"/>
              </w:rPr>
              <w:t xml:space="preserve"> (1)</w:t>
            </w:r>
            <w:r>
              <w:rPr>
                <w:rFonts w:ascii="AvenirNext LT Pro Regular" w:hAnsi="AvenirNext LT Pro Regular" w:cs="Tahoma"/>
                <w:b/>
                <w:color w:val="auto"/>
                <w:sz w:val="20"/>
              </w:rPr>
              <w:t>:</w:t>
            </w:r>
          </w:p>
        </w:tc>
        <w:tc>
          <w:tcPr>
            <w:tcW w:w="5665" w:type="dxa"/>
            <w:gridSpan w:val="2"/>
            <w:shd w:val="clear" w:color="auto" w:fill="auto"/>
          </w:tcPr>
          <w:p w14:paraId="4BE1DB95" w14:textId="5B1B63E0" w:rsidR="00737A21" w:rsidRPr="00EE723C" w:rsidRDefault="00232866" w:rsidP="00737A21">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 xml:space="preserve">List Main Corporate </w:t>
            </w:r>
            <w:r w:rsidR="001B5AE7">
              <w:rPr>
                <w:rFonts w:ascii="AvenirNext LT Pro Regular" w:hAnsi="AvenirNext LT Pro Regular"/>
                <w:color w:val="auto"/>
                <w:sz w:val="20"/>
                <w:szCs w:val="20"/>
              </w:rPr>
              <w:t>Objective</w:t>
            </w:r>
            <w:r>
              <w:rPr>
                <w:rFonts w:ascii="AvenirNext LT Pro Regular" w:hAnsi="AvenirNext LT Pro Regular"/>
                <w:color w:val="auto"/>
                <w:sz w:val="20"/>
                <w:szCs w:val="20"/>
              </w:rPr>
              <w:t xml:space="preserve"> (1) from </w:t>
            </w:r>
            <w:r w:rsidR="008C11E7">
              <w:rPr>
                <w:rFonts w:ascii="AvenirNext LT Pro Regular" w:hAnsi="AvenirNext LT Pro Regular"/>
                <w:color w:val="auto"/>
                <w:sz w:val="20"/>
                <w:szCs w:val="20"/>
              </w:rPr>
              <w:t>Q</w:t>
            </w:r>
            <w:r>
              <w:rPr>
                <w:rFonts w:ascii="AvenirNext LT Pro Regular" w:hAnsi="AvenirNext LT Pro Regular"/>
                <w:color w:val="auto"/>
                <w:sz w:val="20"/>
                <w:szCs w:val="20"/>
              </w:rPr>
              <w:t>uestion 1C here.</w:t>
            </w:r>
          </w:p>
        </w:tc>
      </w:tr>
      <w:tr w:rsidR="00737A21" w:rsidRPr="00EE723C" w14:paraId="79B2861F" w14:textId="77777777" w:rsidTr="00335635">
        <w:trPr>
          <w:gridAfter w:val="1"/>
          <w:wAfter w:w="57" w:type="dxa"/>
          <w:trHeight w:val="620"/>
        </w:trPr>
        <w:tc>
          <w:tcPr>
            <w:tcW w:w="5125" w:type="dxa"/>
            <w:shd w:val="clear" w:color="auto" w:fill="B8BABB" w:themeFill="accent3" w:themeFillTint="99"/>
          </w:tcPr>
          <w:p w14:paraId="70B28D8B" w14:textId="71464716" w:rsidR="00737A21" w:rsidRDefault="00737A21" w:rsidP="00737A21">
            <w:pPr>
              <w:pStyle w:val="MediumShading1-Accent11"/>
              <w:spacing w:after="120"/>
              <w:rPr>
                <w:rFonts w:ascii="AvenirNext LT Pro Regular" w:hAnsi="AvenirNext LT Pro Regular" w:cs="Tahoma"/>
                <w:b/>
                <w:color w:val="auto"/>
                <w:sz w:val="20"/>
              </w:rPr>
            </w:pPr>
            <w:r>
              <w:rPr>
                <w:rFonts w:ascii="AvenirNext LT Pro Regular" w:hAnsi="AvenirNext LT Pro Regular" w:cs="Tahoma"/>
                <w:b/>
                <w:color w:val="auto"/>
                <w:sz w:val="20"/>
              </w:rPr>
              <w:t>Result:</w:t>
            </w:r>
          </w:p>
        </w:tc>
        <w:tc>
          <w:tcPr>
            <w:tcW w:w="5665" w:type="dxa"/>
            <w:gridSpan w:val="2"/>
            <w:shd w:val="clear" w:color="auto" w:fill="auto"/>
          </w:tcPr>
          <w:p w14:paraId="0CECF653" w14:textId="0391DB12" w:rsidR="00737A21" w:rsidRPr="00EE723C" w:rsidRDefault="001B5AE7" w:rsidP="00737A21">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List corresponding result.</w:t>
            </w:r>
          </w:p>
        </w:tc>
      </w:tr>
      <w:tr w:rsidR="00737A21" w:rsidRPr="00EE723C" w14:paraId="3858A61B" w14:textId="77777777" w:rsidTr="00335635">
        <w:trPr>
          <w:gridAfter w:val="1"/>
          <w:wAfter w:w="57" w:type="dxa"/>
          <w:trHeight w:val="620"/>
        </w:trPr>
        <w:tc>
          <w:tcPr>
            <w:tcW w:w="5125" w:type="dxa"/>
            <w:shd w:val="clear" w:color="auto" w:fill="B8BABB" w:themeFill="accent3" w:themeFillTint="99"/>
          </w:tcPr>
          <w:p w14:paraId="6ADBA309" w14:textId="649CB99E" w:rsidR="00737A21" w:rsidRPr="00EE723C" w:rsidRDefault="00232866" w:rsidP="00737A21">
            <w:pPr>
              <w:pStyle w:val="MediumShading1-Accent11"/>
              <w:spacing w:after="120"/>
              <w:rPr>
                <w:rFonts w:ascii="AvenirNext LT Pro Regular" w:hAnsi="AvenirNext LT Pro Regular"/>
                <w:color w:val="auto"/>
                <w:sz w:val="20"/>
                <w:szCs w:val="20"/>
              </w:rPr>
            </w:pPr>
            <w:r>
              <w:rPr>
                <w:rFonts w:ascii="AvenirNext LT Pro Regular" w:hAnsi="AvenirNext LT Pro Regular" w:cs="Tahoma"/>
                <w:b/>
                <w:color w:val="auto"/>
                <w:sz w:val="20"/>
              </w:rPr>
              <w:t xml:space="preserve">Main Corporate </w:t>
            </w:r>
            <w:r w:rsidR="008C11E7">
              <w:rPr>
                <w:rFonts w:ascii="AvenirNext LT Pro Regular" w:hAnsi="AvenirNext LT Pro Regular" w:cs="Tahoma"/>
                <w:b/>
                <w:color w:val="auto"/>
                <w:sz w:val="20"/>
              </w:rPr>
              <w:t>Objective</w:t>
            </w:r>
            <w:r>
              <w:rPr>
                <w:rFonts w:ascii="AvenirNext LT Pro Regular" w:hAnsi="AvenirNext LT Pro Regular" w:cs="Tahoma"/>
                <w:b/>
                <w:color w:val="auto"/>
                <w:sz w:val="20"/>
              </w:rPr>
              <w:t xml:space="preserve"> (2):</w:t>
            </w:r>
          </w:p>
        </w:tc>
        <w:tc>
          <w:tcPr>
            <w:tcW w:w="5665" w:type="dxa"/>
            <w:gridSpan w:val="2"/>
            <w:shd w:val="clear" w:color="auto" w:fill="auto"/>
          </w:tcPr>
          <w:p w14:paraId="070A7C8B" w14:textId="0DB77985" w:rsidR="00737A21" w:rsidRPr="00EE723C" w:rsidRDefault="00232866" w:rsidP="00737A21">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 xml:space="preserve">List Main Corporate </w:t>
            </w:r>
            <w:r w:rsidR="001B5AE7">
              <w:rPr>
                <w:rFonts w:ascii="AvenirNext LT Pro Regular" w:hAnsi="AvenirNext LT Pro Regular"/>
                <w:color w:val="auto"/>
                <w:sz w:val="20"/>
                <w:szCs w:val="20"/>
              </w:rPr>
              <w:t xml:space="preserve">Objective </w:t>
            </w:r>
            <w:r>
              <w:rPr>
                <w:rFonts w:ascii="AvenirNext LT Pro Regular" w:hAnsi="AvenirNext LT Pro Regular"/>
                <w:color w:val="auto"/>
                <w:sz w:val="20"/>
                <w:szCs w:val="20"/>
              </w:rPr>
              <w:t xml:space="preserve">(2) from </w:t>
            </w:r>
            <w:r w:rsidR="008C11E7">
              <w:rPr>
                <w:rFonts w:ascii="AvenirNext LT Pro Regular" w:hAnsi="AvenirNext LT Pro Regular"/>
                <w:color w:val="auto"/>
                <w:sz w:val="20"/>
                <w:szCs w:val="20"/>
              </w:rPr>
              <w:t>Q</w:t>
            </w:r>
            <w:r>
              <w:rPr>
                <w:rFonts w:ascii="AvenirNext LT Pro Regular" w:hAnsi="AvenirNext LT Pro Regular"/>
                <w:color w:val="auto"/>
                <w:sz w:val="20"/>
                <w:szCs w:val="20"/>
              </w:rPr>
              <w:t>uestion 1C here.</w:t>
            </w:r>
          </w:p>
        </w:tc>
      </w:tr>
      <w:tr w:rsidR="001B5AE7" w:rsidRPr="00EE723C" w14:paraId="19CE81DA" w14:textId="77777777" w:rsidTr="00335635">
        <w:trPr>
          <w:gridAfter w:val="1"/>
          <w:wAfter w:w="57" w:type="dxa"/>
          <w:trHeight w:val="620"/>
        </w:trPr>
        <w:tc>
          <w:tcPr>
            <w:tcW w:w="5125" w:type="dxa"/>
            <w:shd w:val="clear" w:color="auto" w:fill="B8BABB" w:themeFill="accent3" w:themeFillTint="99"/>
          </w:tcPr>
          <w:p w14:paraId="558B17A7" w14:textId="4781A7E7"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s="Tahoma"/>
                <w:b/>
                <w:color w:val="auto"/>
                <w:sz w:val="20"/>
              </w:rPr>
              <w:t>Result:</w:t>
            </w:r>
          </w:p>
        </w:tc>
        <w:tc>
          <w:tcPr>
            <w:tcW w:w="5665" w:type="dxa"/>
            <w:gridSpan w:val="2"/>
            <w:shd w:val="clear" w:color="auto" w:fill="auto"/>
          </w:tcPr>
          <w:p w14:paraId="5417380F" w14:textId="13803D97"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List corresponding result.</w:t>
            </w:r>
          </w:p>
        </w:tc>
      </w:tr>
      <w:tr w:rsidR="001B5AE7" w:rsidRPr="00EE723C" w14:paraId="63E17888" w14:textId="77777777" w:rsidTr="00335635">
        <w:trPr>
          <w:gridAfter w:val="1"/>
          <w:wAfter w:w="57" w:type="dxa"/>
          <w:trHeight w:val="710"/>
        </w:trPr>
        <w:tc>
          <w:tcPr>
            <w:tcW w:w="5125" w:type="dxa"/>
            <w:shd w:val="clear" w:color="auto" w:fill="B8BABB" w:themeFill="accent3" w:themeFillTint="99"/>
          </w:tcPr>
          <w:p w14:paraId="3BE929D5" w14:textId="2109BA9E"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s="Tahoma"/>
                <w:b/>
                <w:color w:val="auto"/>
                <w:sz w:val="20"/>
              </w:rPr>
              <w:t>Main Corporate Objective (3):</w:t>
            </w:r>
          </w:p>
        </w:tc>
        <w:tc>
          <w:tcPr>
            <w:tcW w:w="5665" w:type="dxa"/>
            <w:gridSpan w:val="2"/>
            <w:shd w:val="clear" w:color="auto" w:fill="auto"/>
          </w:tcPr>
          <w:p w14:paraId="7AF6A9EA" w14:textId="4C912F77"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List Main Corporate Objective (3) from Question 1C here.</w:t>
            </w:r>
          </w:p>
        </w:tc>
      </w:tr>
      <w:tr w:rsidR="001B5AE7" w:rsidRPr="00EE723C" w14:paraId="2740F0D6" w14:textId="77777777" w:rsidTr="00335635">
        <w:trPr>
          <w:gridAfter w:val="1"/>
          <w:wAfter w:w="57" w:type="dxa"/>
          <w:trHeight w:val="710"/>
        </w:trPr>
        <w:tc>
          <w:tcPr>
            <w:tcW w:w="5125" w:type="dxa"/>
            <w:shd w:val="clear" w:color="auto" w:fill="B8BABB" w:themeFill="accent3" w:themeFillTint="99"/>
          </w:tcPr>
          <w:p w14:paraId="50967EDB" w14:textId="216DCD06"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s="Tahoma"/>
                <w:b/>
                <w:color w:val="auto"/>
                <w:sz w:val="20"/>
              </w:rPr>
              <w:t>Result:</w:t>
            </w:r>
          </w:p>
        </w:tc>
        <w:tc>
          <w:tcPr>
            <w:tcW w:w="5665" w:type="dxa"/>
            <w:gridSpan w:val="2"/>
            <w:shd w:val="clear" w:color="auto" w:fill="auto"/>
          </w:tcPr>
          <w:p w14:paraId="388D7EA9" w14:textId="162EF3FA"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List corresponding result.</w:t>
            </w:r>
          </w:p>
        </w:tc>
      </w:tr>
      <w:tr w:rsidR="001B5AE7" w:rsidRPr="00EE723C" w14:paraId="152FF594" w14:textId="77777777" w:rsidTr="003672DA">
        <w:trPr>
          <w:gridAfter w:val="1"/>
          <w:wAfter w:w="57" w:type="dxa"/>
          <w:trHeight w:val="440"/>
        </w:trPr>
        <w:tc>
          <w:tcPr>
            <w:tcW w:w="10790" w:type="dxa"/>
            <w:gridSpan w:val="3"/>
            <w:shd w:val="clear" w:color="auto" w:fill="B8BABB" w:themeFill="accent3" w:themeFillTint="99"/>
          </w:tcPr>
          <w:p w14:paraId="2F25FE7B" w14:textId="77777777" w:rsidR="001B5AE7" w:rsidRPr="008C11E7" w:rsidRDefault="001B5AE7" w:rsidP="001B5AE7">
            <w:pPr>
              <w:pStyle w:val="MediumShading1-Accent11"/>
              <w:spacing w:before="120" w:after="120"/>
              <w:rPr>
                <w:rFonts w:ascii="AvenirNext LT Pro Bold" w:hAnsi="AvenirNext LT Pro Bold"/>
                <w:b/>
                <w:bCs/>
                <w:color w:val="auto"/>
                <w:szCs w:val="19"/>
              </w:rPr>
            </w:pPr>
            <w:r w:rsidRPr="008C11E7">
              <w:rPr>
                <w:rFonts w:ascii="AvenirNext LT Pro Bold" w:hAnsi="AvenirNext LT Pro Bold"/>
                <w:b/>
                <w:bCs/>
                <w:color w:val="auto"/>
                <w:szCs w:val="19"/>
              </w:rPr>
              <w:t>4B. MARKETING MIX RESULTS</w:t>
            </w:r>
          </w:p>
          <w:p w14:paraId="2576C393" w14:textId="77777777" w:rsidR="001B5AE7" w:rsidRDefault="001B5AE7" w:rsidP="001B5AE7">
            <w:pPr>
              <w:pStyle w:val="MediumShading1-Accent11"/>
              <w:spacing w:before="120"/>
              <w:rPr>
                <w:rFonts w:ascii="AvenirNext LT Pro Regular" w:hAnsi="AvenirNext LT Pro Regular"/>
                <w:b/>
                <w:color w:val="auto"/>
                <w:sz w:val="19"/>
                <w:szCs w:val="19"/>
              </w:rPr>
            </w:pPr>
            <w:r w:rsidRPr="00737A21">
              <w:rPr>
                <w:rFonts w:ascii="AvenirNext LT Pro Regular" w:hAnsi="AvenirNext LT Pro Regular"/>
                <w:b/>
                <w:color w:val="auto"/>
                <w:sz w:val="19"/>
                <w:szCs w:val="19"/>
              </w:rPr>
              <w:t>Provide quantifiable results of activities carried out within the marketing-mix areas.</w:t>
            </w:r>
          </w:p>
          <w:p w14:paraId="296B2EBA" w14:textId="09B30D85" w:rsidR="001B5AE7" w:rsidRPr="008C11E7" w:rsidRDefault="001B5AE7" w:rsidP="001B5AE7">
            <w:pPr>
              <w:pStyle w:val="MediumShading1-Accent11"/>
              <w:spacing w:before="120"/>
              <w:rPr>
                <w:rFonts w:ascii="AvenirNext LT Pro Regular" w:hAnsi="AvenirNext LT Pro Regular"/>
                <w:b/>
                <w:color w:val="auto"/>
                <w:sz w:val="19"/>
                <w:szCs w:val="19"/>
              </w:rPr>
            </w:pPr>
            <w:r w:rsidRPr="008C11E7">
              <w:rPr>
                <w:rFonts w:ascii="AvenirNext LT Pro Regular" w:hAnsi="AvenirNext LT Pro Regular"/>
                <w:b/>
                <w:color w:val="auto"/>
                <w:sz w:val="19"/>
                <w:szCs w:val="19"/>
              </w:rPr>
              <w:lastRenderedPageBreak/>
              <w:t xml:space="preserve">In the Entry Portal, your responses from Question </w:t>
            </w:r>
            <w:r>
              <w:rPr>
                <w:rFonts w:ascii="AvenirNext LT Pro Regular" w:hAnsi="AvenirNext LT Pro Regular"/>
                <w:b/>
                <w:color w:val="auto"/>
                <w:sz w:val="19"/>
                <w:szCs w:val="19"/>
              </w:rPr>
              <w:t>3</w:t>
            </w:r>
            <w:r w:rsidR="005F0AEA">
              <w:rPr>
                <w:rFonts w:ascii="AvenirNext LT Pro Regular" w:hAnsi="AvenirNext LT Pro Regular"/>
                <w:b/>
                <w:color w:val="auto"/>
                <w:sz w:val="19"/>
                <w:szCs w:val="19"/>
              </w:rPr>
              <w:t>B</w:t>
            </w:r>
            <w:r w:rsidRPr="008C11E7">
              <w:rPr>
                <w:rFonts w:ascii="AvenirNext LT Pro Regular" w:hAnsi="AvenirNext LT Pro Regular"/>
                <w:b/>
                <w:color w:val="auto"/>
                <w:sz w:val="19"/>
                <w:szCs w:val="19"/>
              </w:rPr>
              <w:t xml:space="preserve"> will appear, with space to provide the corresponding result.</w:t>
            </w:r>
            <w:r>
              <w:rPr>
                <w:rFonts w:ascii="AvenirNext LT Pro Regular" w:hAnsi="AvenirNext LT Pro Regular"/>
                <w:b/>
                <w:color w:val="auto"/>
                <w:sz w:val="19"/>
                <w:szCs w:val="19"/>
              </w:rPr>
              <w:br/>
            </w:r>
          </w:p>
          <w:p w14:paraId="102C7923" w14:textId="51484DFE" w:rsidR="001B5AE7" w:rsidRPr="00EE723C" w:rsidRDefault="001B5AE7" w:rsidP="001B5AE7">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i/>
                <w:color w:val="auto"/>
                <w:spacing w:val="-3"/>
                <w:sz w:val="19"/>
                <w:szCs w:val="19"/>
              </w:rPr>
              <w:t>(Maximum</w:t>
            </w:r>
            <w:r>
              <w:rPr>
                <w:rFonts w:ascii="AvenirNext LT Pro Regular" w:hAnsi="AvenirNext LT Pro Regular"/>
                <w:i/>
                <w:color w:val="auto"/>
                <w:spacing w:val="-3"/>
                <w:sz w:val="19"/>
                <w:szCs w:val="19"/>
              </w:rPr>
              <w:t xml:space="preserve"> per</w:t>
            </w:r>
            <w:r w:rsidRPr="008C11E7">
              <w:rPr>
                <w:rFonts w:ascii="AvenirNext LT Pro Regular" w:hAnsi="AvenirNext LT Pro Regular"/>
                <w:i/>
                <w:color w:val="auto"/>
                <w:spacing w:val="-3"/>
                <w:sz w:val="19"/>
                <w:szCs w:val="19"/>
              </w:rPr>
              <w:t xml:space="preserve"> result: 200 words, 3 charts/graphs)</w:t>
            </w:r>
          </w:p>
        </w:tc>
      </w:tr>
      <w:tr w:rsidR="001B5AE7" w:rsidRPr="00EE723C" w14:paraId="77C6713D" w14:textId="77777777" w:rsidTr="00232866">
        <w:trPr>
          <w:gridAfter w:val="1"/>
          <w:wAfter w:w="57" w:type="dxa"/>
          <w:trHeight w:val="260"/>
        </w:trPr>
        <w:tc>
          <w:tcPr>
            <w:tcW w:w="10790" w:type="dxa"/>
            <w:gridSpan w:val="3"/>
            <w:shd w:val="clear" w:color="auto" w:fill="B8BABB" w:themeFill="accent3" w:themeFillTint="99"/>
          </w:tcPr>
          <w:p w14:paraId="41B92B7F" w14:textId="6502FF4C"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lastRenderedPageBreak/>
              <w:t>Pricing Policy</w:t>
            </w:r>
          </w:p>
        </w:tc>
      </w:tr>
      <w:tr w:rsidR="001B5AE7" w:rsidRPr="00EE723C" w14:paraId="6CE5D202" w14:textId="77777777" w:rsidTr="00335635">
        <w:trPr>
          <w:gridAfter w:val="1"/>
          <w:wAfter w:w="57" w:type="dxa"/>
          <w:trHeight w:val="710"/>
        </w:trPr>
        <w:tc>
          <w:tcPr>
            <w:tcW w:w="5125" w:type="dxa"/>
            <w:shd w:val="clear" w:color="auto" w:fill="auto"/>
          </w:tcPr>
          <w:p w14:paraId="08CDDC72" w14:textId="07AFFFDE" w:rsidR="001B5AE7" w:rsidRDefault="001B5AE7" w:rsidP="001B5AE7">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Pricing Policy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p w14:paraId="6F2E0267" w14:textId="77777777" w:rsidR="001B5AE7" w:rsidRDefault="001B5AE7" w:rsidP="001B5AE7">
            <w:pPr>
              <w:pStyle w:val="MediumShading1-Accent11"/>
              <w:spacing w:after="120"/>
              <w:rPr>
                <w:rFonts w:ascii="AvenirNext LT Pro Regular" w:hAnsi="AvenirNext LT Pro Regular" w:cs="Tahoma"/>
                <w:b/>
                <w:color w:val="auto"/>
                <w:sz w:val="20"/>
              </w:rPr>
            </w:pPr>
          </w:p>
        </w:tc>
        <w:tc>
          <w:tcPr>
            <w:tcW w:w="5665" w:type="dxa"/>
            <w:gridSpan w:val="2"/>
            <w:shd w:val="clear" w:color="auto" w:fill="auto"/>
          </w:tcPr>
          <w:p w14:paraId="531F2546" w14:textId="06279A08"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19"/>
              </w:rPr>
              <w:t>List Pricing Policy Result.</w:t>
            </w:r>
          </w:p>
        </w:tc>
      </w:tr>
      <w:tr w:rsidR="001B5AE7" w:rsidRPr="00EE723C" w14:paraId="74BFC74E" w14:textId="77777777" w:rsidTr="00232866">
        <w:trPr>
          <w:gridAfter w:val="1"/>
          <w:wAfter w:w="57" w:type="dxa"/>
          <w:trHeight w:val="251"/>
        </w:trPr>
        <w:tc>
          <w:tcPr>
            <w:tcW w:w="10790" w:type="dxa"/>
            <w:gridSpan w:val="3"/>
            <w:shd w:val="clear" w:color="auto" w:fill="B8BABB" w:themeFill="accent3" w:themeFillTint="99"/>
          </w:tcPr>
          <w:p w14:paraId="3F5681D6" w14:textId="775DF0F8"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Product</w:t>
            </w:r>
          </w:p>
        </w:tc>
      </w:tr>
      <w:tr w:rsidR="001B5AE7" w:rsidRPr="00EE723C" w14:paraId="09611B03" w14:textId="77777777" w:rsidTr="00335635">
        <w:trPr>
          <w:gridAfter w:val="1"/>
          <w:wAfter w:w="57" w:type="dxa"/>
          <w:trHeight w:val="710"/>
        </w:trPr>
        <w:tc>
          <w:tcPr>
            <w:tcW w:w="5125" w:type="dxa"/>
            <w:shd w:val="clear" w:color="auto" w:fill="auto"/>
          </w:tcPr>
          <w:p w14:paraId="7C4DEFFF" w14:textId="2840C018"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olor w:val="auto"/>
                <w:sz w:val="20"/>
                <w:szCs w:val="19"/>
              </w:rPr>
              <w:t>List Product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665" w:type="dxa"/>
            <w:gridSpan w:val="2"/>
            <w:shd w:val="clear" w:color="auto" w:fill="auto"/>
          </w:tcPr>
          <w:p w14:paraId="54FD02CB" w14:textId="5478E3DF"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19"/>
              </w:rPr>
              <w:t>List Product Result.</w:t>
            </w:r>
          </w:p>
        </w:tc>
      </w:tr>
      <w:tr w:rsidR="001B5AE7" w:rsidRPr="00EE723C" w14:paraId="347C13D1" w14:textId="77777777" w:rsidTr="00232866">
        <w:trPr>
          <w:gridAfter w:val="1"/>
          <w:wAfter w:w="57" w:type="dxa"/>
          <w:trHeight w:val="341"/>
        </w:trPr>
        <w:tc>
          <w:tcPr>
            <w:tcW w:w="10790" w:type="dxa"/>
            <w:gridSpan w:val="3"/>
            <w:shd w:val="clear" w:color="auto" w:fill="B8BABB" w:themeFill="accent3" w:themeFillTint="99"/>
          </w:tcPr>
          <w:p w14:paraId="17445BA2" w14:textId="3BBE6C2D"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Distribution</w:t>
            </w:r>
          </w:p>
        </w:tc>
      </w:tr>
      <w:tr w:rsidR="001B5AE7" w:rsidRPr="00EE723C" w14:paraId="31DAE6A1" w14:textId="77777777" w:rsidTr="00335635">
        <w:trPr>
          <w:gridAfter w:val="1"/>
          <w:wAfter w:w="57" w:type="dxa"/>
          <w:trHeight w:val="710"/>
        </w:trPr>
        <w:tc>
          <w:tcPr>
            <w:tcW w:w="5125" w:type="dxa"/>
            <w:shd w:val="clear" w:color="auto" w:fill="auto"/>
          </w:tcPr>
          <w:p w14:paraId="17111B16" w14:textId="20A855B2"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olor w:val="auto"/>
                <w:sz w:val="20"/>
                <w:szCs w:val="19"/>
              </w:rPr>
              <w:t>List Distribution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665" w:type="dxa"/>
            <w:gridSpan w:val="2"/>
            <w:shd w:val="clear" w:color="auto" w:fill="auto"/>
          </w:tcPr>
          <w:p w14:paraId="0648CC86" w14:textId="6861F60B"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19"/>
              </w:rPr>
              <w:t>List Distribution Result.</w:t>
            </w:r>
          </w:p>
        </w:tc>
      </w:tr>
      <w:tr w:rsidR="001B5AE7" w:rsidRPr="00EE723C" w14:paraId="134545E8" w14:textId="77777777" w:rsidTr="00232866">
        <w:trPr>
          <w:gridAfter w:val="1"/>
          <w:wAfter w:w="57" w:type="dxa"/>
          <w:trHeight w:val="341"/>
        </w:trPr>
        <w:tc>
          <w:tcPr>
            <w:tcW w:w="10790" w:type="dxa"/>
            <w:gridSpan w:val="3"/>
            <w:shd w:val="clear" w:color="auto" w:fill="B8BABB" w:themeFill="accent3" w:themeFillTint="99"/>
          </w:tcPr>
          <w:p w14:paraId="14AB8620" w14:textId="513C5426"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Process</w:t>
            </w:r>
          </w:p>
        </w:tc>
      </w:tr>
      <w:tr w:rsidR="001B5AE7" w:rsidRPr="00EE723C" w14:paraId="5F6A501B" w14:textId="77777777" w:rsidTr="00335635">
        <w:trPr>
          <w:gridAfter w:val="1"/>
          <w:wAfter w:w="57" w:type="dxa"/>
          <w:trHeight w:val="710"/>
        </w:trPr>
        <w:tc>
          <w:tcPr>
            <w:tcW w:w="5125" w:type="dxa"/>
            <w:shd w:val="clear" w:color="auto" w:fill="auto"/>
          </w:tcPr>
          <w:p w14:paraId="69DD2039" w14:textId="36D73B94"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olor w:val="auto"/>
                <w:sz w:val="20"/>
                <w:szCs w:val="19"/>
              </w:rPr>
              <w:t>List Process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665" w:type="dxa"/>
            <w:gridSpan w:val="2"/>
            <w:shd w:val="clear" w:color="auto" w:fill="auto"/>
          </w:tcPr>
          <w:p w14:paraId="632A0E0F" w14:textId="6D92EA32"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19"/>
              </w:rPr>
              <w:t>List Process Result.</w:t>
            </w:r>
          </w:p>
        </w:tc>
      </w:tr>
      <w:tr w:rsidR="001B5AE7" w:rsidRPr="00EE723C" w14:paraId="3EC130DC" w14:textId="77777777" w:rsidTr="00232866">
        <w:trPr>
          <w:gridAfter w:val="1"/>
          <w:wAfter w:w="57" w:type="dxa"/>
          <w:trHeight w:val="341"/>
        </w:trPr>
        <w:tc>
          <w:tcPr>
            <w:tcW w:w="10790" w:type="dxa"/>
            <w:gridSpan w:val="3"/>
            <w:shd w:val="clear" w:color="auto" w:fill="B8BABB" w:themeFill="accent3" w:themeFillTint="99"/>
          </w:tcPr>
          <w:p w14:paraId="0BCC7C17" w14:textId="7051D3B6"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Internal Communications</w:t>
            </w:r>
          </w:p>
        </w:tc>
      </w:tr>
      <w:tr w:rsidR="001B5AE7" w:rsidRPr="00EE723C" w14:paraId="62908A1F" w14:textId="77777777" w:rsidTr="00335635">
        <w:trPr>
          <w:gridAfter w:val="1"/>
          <w:wAfter w:w="57" w:type="dxa"/>
          <w:trHeight w:val="710"/>
        </w:trPr>
        <w:tc>
          <w:tcPr>
            <w:tcW w:w="5125" w:type="dxa"/>
            <w:shd w:val="clear" w:color="auto" w:fill="auto"/>
          </w:tcPr>
          <w:p w14:paraId="147C2BBC" w14:textId="0E70638F"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olor w:val="auto"/>
                <w:sz w:val="20"/>
                <w:szCs w:val="19"/>
              </w:rPr>
              <w:t>List Internal Communications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665" w:type="dxa"/>
            <w:gridSpan w:val="2"/>
            <w:shd w:val="clear" w:color="auto" w:fill="auto"/>
          </w:tcPr>
          <w:p w14:paraId="7AA68D88" w14:textId="114B28AD"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19"/>
              </w:rPr>
              <w:t>List Internal Communications Result.</w:t>
            </w:r>
          </w:p>
        </w:tc>
      </w:tr>
      <w:tr w:rsidR="001B5AE7" w:rsidRPr="00EE723C" w14:paraId="130F9DEF" w14:textId="77777777" w:rsidTr="00232866">
        <w:trPr>
          <w:gridAfter w:val="1"/>
          <w:wAfter w:w="57" w:type="dxa"/>
          <w:trHeight w:val="341"/>
        </w:trPr>
        <w:tc>
          <w:tcPr>
            <w:tcW w:w="10790" w:type="dxa"/>
            <w:gridSpan w:val="3"/>
            <w:shd w:val="clear" w:color="auto" w:fill="B8BABB" w:themeFill="accent3" w:themeFillTint="99"/>
          </w:tcPr>
          <w:p w14:paraId="1D66FD49" w14:textId="5D5EAAEB"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External Communications</w:t>
            </w:r>
          </w:p>
        </w:tc>
      </w:tr>
      <w:tr w:rsidR="001B5AE7" w:rsidRPr="00EE723C" w14:paraId="3571F5E3" w14:textId="77777777" w:rsidTr="00335635">
        <w:tc>
          <w:tcPr>
            <w:tcW w:w="5125" w:type="dxa"/>
            <w:shd w:val="clear" w:color="auto" w:fill="auto"/>
          </w:tcPr>
          <w:p w14:paraId="7F11E305" w14:textId="72747CD7" w:rsidR="001B5AE7" w:rsidRPr="00EE723C" w:rsidRDefault="001B5AE7" w:rsidP="001B5AE7">
            <w:pPr>
              <w:pStyle w:val="MediumShading1-Accent11"/>
              <w:spacing w:before="120" w:after="120"/>
              <w:rPr>
                <w:rFonts w:ascii="AvenirNext LT Pro Regular" w:hAnsi="AvenirNext LT Pro Regular"/>
                <w:b/>
                <w:sz w:val="19"/>
                <w:szCs w:val="19"/>
              </w:rPr>
            </w:pPr>
            <w:r>
              <w:rPr>
                <w:rFonts w:ascii="AvenirNext LT Pro Regular" w:hAnsi="AvenirNext LT Pro Regular"/>
                <w:color w:val="auto"/>
                <w:sz w:val="20"/>
                <w:szCs w:val="19"/>
              </w:rPr>
              <w:t>List External Communications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722" w:type="dxa"/>
            <w:gridSpan w:val="3"/>
            <w:shd w:val="clear" w:color="auto" w:fill="auto"/>
          </w:tcPr>
          <w:p w14:paraId="1AAE8D5D" w14:textId="1B5AB61D" w:rsidR="001B5AE7" w:rsidRPr="00EE723C" w:rsidRDefault="001B5AE7" w:rsidP="001B5AE7">
            <w:pPr>
              <w:pStyle w:val="MediumShading1-Accent11"/>
              <w:spacing w:after="120"/>
              <w:rPr>
                <w:rFonts w:ascii="AvenirNext LT Pro Regular" w:hAnsi="AvenirNext LT Pro Regular"/>
                <w:sz w:val="19"/>
                <w:szCs w:val="19"/>
              </w:rPr>
            </w:pPr>
            <w:r>
              <w:rPr>
                <w:rFonts w:ascii="AvenirNext LT Pro Regular" w:hAnsi="AvenirNext LT Pro Regular"/>
                <w:color w:val="auto"/>
                <w:sz w:val="20"/>
                <w:szCs w:val="19"/>
              </w:rPr>
              <w:t>List External Communications Result.</w:t>
            </w:r>
          </w:p>
        </w:tc>
      </w:tr>
      <w:tr w:rsidR="001B5AE7" w:rsidRPr="00EE723C" w14:paraId="78492D2C" w14:textId="77777777" w:rsidTr="00232866">
        <w:trPr>
          <w:trHeight w:val="200"/>
        </w:trPr>
        <w:tc>
          <w:tcPr>
            <w:tcW w:w="10847" w:type="dxa"/>
            <w:gridSpan w:val="4"/>
            <w:shd w:val="clear" w:color="auto" w:fill="B8BABB" w:themeFill="accent3" w:themeFillTint="99"/>
          </w:tcPr>
          <w:p w14:paraId="5E2CD08A" w14:textId="22F397DD" w:rsidR="001B5AE7" w:rsidRPr="00EE723C" w:rsidRDefault="001B5AE7" w:rsidP="001B5AE7">
            <w:pPr>
              <w:pStyle w:val="MediumShading1-Accent11"/>
              <w:spacing w:after="120"/>
              <w:rPr>
                <w:rFonts w:ascii="AvenirNext LT Pro Regular" w:hAnsi="AvenirNext LT Pro Regular"/>
                <w:color w:val="auto"/>
                <w:sz w:val="20"/>
                <w:szCs w:val="19"/>
              </w:rPr>
            </w:pPr>
            <w:r w:rsidRPr="000112B1">
              <w:rPr>
                <w:rFonts w:ascii="AvenirNext LT Pro Regular" w:hAnsi="AvenirNext LT Pro Regular"/>
                <w:b/>
                <w:color w:val="auto"/>
                <w:sz w:val="20"/>
                <w:szCs w:val="19"/>
              </w:rPr>
              <w:t>Other</w:t>
            </w:r>
          </w:p>
        </w:tc>
      </w:tr>
      <w:tr w:rsidR="001B5AE7" w:rsidRPr="00EE723C" w14:paraId="7660EF73" w14:textId="77777777" w:rsidTr="00335635">
        <w:trPr>
          <w:trHeight w:val="200"/>
        </w:trPr>
        <w:tc>
          <w:tcPr>
            <w:tcW w:w="5125" w:type="dxa"/>
            <w:shd w:val="clear" w:color="auto" w:fill="auto"/>
          </w:tcPr>
          <w:p w14:paraId="21C7C923" w14:textId="74DE4B65" w:rsidR="001B5AE7" w:rsidRPr="00EE723C" w:rsidRDefault="001B5AE7" w:rsidP="001B5AE7">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Other Objectives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722" w:type="dxa"/>
            <w:gridSpan w:val="3"/>
            <w:shd w:val="clear" w:color="auto" w:fill="auto"/>
          </w:tcPr>
          <w:p w14:paraId="737BFB34" w14:textId="13FEB5EE" w:rsidR="001B5AE7" w:rsidRPr="00EE723C" w:rsidRDefault="001B5AE7" w:rsidP="001B5AE7">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 xml:space="preserve">List Other </w:t>
            </w:r>
            <w:r w:rsidR="005F0AEA">
              <w:rPr>
                <w:rFonts w:ascii="AvenirNext LT Pro Regular" w:hAnsi="AvenirNext LT Pro Regular"/>
                <w:color w:val="auto"/>
                <w:sz w:val="20"/>
                <w:szCs w:val="19"/>
              </w:rPr>
              <w:t>Result(s)</w:t>
            </w:r>
            <w:r>
              <w:rPr>
                <w:rFonts w:ascii="AvenirNext LT Pro Regular" w:hAnsi="AvenirNext LT Pro Regular"/>
                <w:color w:val="auto"/>
                <w:sz w:val="20"/>
                <w:szCs w:val="19"/>
              </w:rPr>
              <w:t>.</w:t>
            </w:r>
          </w:p>
        </w:tc>
      </w:tr>
      <w:tr w:rsidR="001B5AE7" w:rsidRPr="00EE723C" w14:paraId="0CB2BC14" w14:textId="77777777" w:rsidTr="003672DA">
        <w:trPr>
          <w:trHeight w:val="200"/>
        </w:trPr>
        <w:tc>
          <w:tcPr>
            <w:tcW w:w="10847" w:type="dxa"/>
            <w:gridSpan w:val="4"/>
            <w:shd w:val="clear" w:color="auto" w:fill="B8BABB" w:themeFill="accent3" w:themeFillTint="99"/>
          </w:tcPr>
          <w:p w14:paraId="47907E8D" w14:textId="69A07279" w:rsidR="001B5AE7" w:rsidRPr="008C11E7" w:rsidRDefault="001B5AE7" w:rsidP="001B5AE7">
            <w:pPr>
              <w:pStyle w:val="MediumShading1-Accent11"/>
              <w:spacing w:before="120"/>
              <w:rPr>
                <w:rFonts w:ascii="AvenirNext LT Pro Bold" w:hAnsi="AvenirNext LT Pro Bold"/>
                <w:b/>
                <w:bCs/>
                <w:color w:val="auto"/>
              </w:rPr>
            </w:pPr>
            <w:r w:rsidRPr="008C11E7">
              <w:rPr>
                <w:rFonts w:ascii="AvenirNext LT Pro Bold" w:hAnsi="AvenirNext LT Pro Bold"/>
                <w:b/>
                <w:bCs/>
                <w:color w:val="auto"/>
              </w:rPr>
              <w:t>4C. REVENUE FROM THE SOLUTION LAUNCH</w:t>
            </w:r>
          </w:p>
          <w:p w14:paraId="0D53CCE7" w14:textId="77777777" w:rsidR="001B5AE7" w:rsidRPr="008A4A89" w:rsidRDefault="001B5AE7" w:rsidP="001B5AE7">
            <w:pPr>
              <w:pStyle w:val="MediumShading1-Accent11"/>
              <w:rPr>
                <w:rFonts w:ascii="AvenirNext LT Pro Regular" w:hAnsi="AvenirNext LT Pro Regular"/>
                <w:b/>
                <w:color w:val="auto"/>
                <w:sz w:val="20"/>
                <w:szCs w:val="19"/>
              </w:rPr>
            </w:pPr>
          </w:p>
          <w:p w14:paraId="70EE00F2" w14:textId="27CDFC24" w:rsidR="001B5AE7" w:rsidRPr="008C5384" w:rsidRDefault="001B5AE7" w:rsidP="001B5AE7">
            <w:pPr>
              <w:pStyle w:val="MediumShading1-Accent11"/>
              <w:rPr>
                <w:rFonts w:ascii="AvenirNext LT Pro Regular" w:hAnsi="AvenirNext LT Pro Regular"/>
                <w:b/>
                <w:color w:val="auto"/>
                <w:sz w:val="20"/>
                <w:szCs w:val="19"/>
              </w:rPr>
            </w:pPr>
            <w:r w:rsidRPr="008A4A89">
              <w:rPr>
                <w:rFonts w:ascii="AvenirNext LT Pro Regular" w:hAnsi="AvenirNext LT Pro Regular"/>
                <w:b/>
                <w:color w:val="auto"/>
                <w:sz w:val="20"/>
                <w:szCs w:val="19"/>
              </w:rPr>
              <w:t>Mark the scale of the company's revenue from the implementation of the solution.</w:t>
            </w:r>
            <w:r w:rsidR="008C5384">
              <w:rPr>
                <w:rFonts w:ascii="AvenirNext LT Pro Regular" w:hAnsi="AvenirNext LT Pro Regular"/>
                <w:b/>
                <w:color w:val="auto"/>
                <w:sz w:val="20"/>
                <w:szCs w:val="19"/>
              </w:rPr>
              <w:t xml:space="preserve"> </w:t>
            </w:r>
            <w:r w:rsidRPr="008A4A89">
              <w:rPr>
                <w:rFonts w:ascii="AvenirNext LT Pro Regular" w:hAnsi="AvenirNext LT Pro Regular"/>
                <w:b/>
                <w:color w:val="auto"/>
                <w:sz w:val="20"/>
                <w:szCs w:val="19"/>
              </w:rPr>
              <w:t>Indicate if the revenues were higher/smaller/the same in comparison with the revenue in the similar period of the previous year.</w:t>
            </w:r>
            <w:r>
              <w:rPr>
                <w:rFonts w:ascii="AvenirNext LT Pro Regular" w:hAnsi="AvenirNext LT Pro Regular"/>
                <w:b/>
                <w:color w:val="auto"/>
                <w:sz w:val="20"/>
                <w:szCs w:val="19"/>
              </w:rPr>
              <w:t xml:space="preserve"> Provide additional context on the revenue in the space provided.</w:t>
            </w:r>
          </w:p>
          <w:p w14:paraId="75A7490F" w14:textId="77777777" w:rsidR="001B5AE7" w:rsidRPr="008A4A89" w:rsidRDefault="001B5AE7" w:rsidP="001B5AE7">
            <w:pPr>
              <w:pStyle w:val="MediumShading1-Accent11"/>
              <w:rPr>
                <w:rFonts w:ascii="AvenirNext LT Pro Regular" w:hAnsi="AvenirNext LT Pro Regular"/>
                <w:color w:val="auto"/>
                <w:sz w:val="20"/>
                <w:szCs w:val="19"/>
              </w:rPr>
            </w:pPr>
          </w:p>
          <w:p w14:paraId="5D2FC558" w14:textId="1C840B13" w:rsidR="001B5AE7" w:rsidRDefault="001B5AE7" w:rsidP="001B5AE7">
            <w:pPr>
              <w:pStyle w:val="MediumShading1-Accent11"/>
              <w:spacing w:after="120"/>
              <w:rPr>
                <w:rFonts w:ascii="AvenirNext LT Pro Regular" w:hAnsi="AvenirNext LT Pro Regular"/>
                <w:color w:val="auto"/>
                <w:sz w:val="20"/>
                <w:szCs w:val="19"/>
              </w:rPr>
            </w:pPr>
            <w:r w:rsidRPr="008A4A89">
              <w:rPr>
                <w:rFonts w:ascii="AvenirNext LT Pro Regular" w:hAnsi="AvenirNext LT Pro Regular"/>
                <w:i/>
                <w:color w:val="auto"/>
                <w:sz w:val="20"/>
                <w:szCs w:val="19"/>
              </w:rPr>
              <w:t>(</w:t>
            </w:r>
            <w:r w:rsidRPr="008C11E7">
              <w:rPr>
                <w:rFonts w:ascii="AvenirNext LT Pro Regular" w:hAnsi="AvenirNext LT Pro Regular"/>
                <w:i/>
                <w:color w:val="auto"/>
                <w:sz w:val="20"/>
                <w:szCs w:val="19"/>
              </w:rPr>
              <w:t>Maximum: 150 words)</w:t>
            </w:r>
          </w:p>
        </w:tc>
      </w:tr>
      <w:tr w:rsidR="00D342C1" w:rsidRPr="00EE723C" w14:paraId="5DB4287A" w14:textId="77777777" w:rsidTr="003672DA">
        <w:trPr>
          <w:gridAfter w:val="1"/>
          <w:wAfter w:w="57" w:type="dxa"/>
          <w:trHeight w:val="288"/>
        </w:trPr>
        <w:tc>
          <w:tcPr>
            <w:tcW w:w="5395" w:type="dxa"/>
            <w:gridSpan w:val="2"/>
            <w:shd w:val="clear" w:color="auto" w:fill="auto"/>
            <w:vAlign w:val="center"/>
          </w:tcPr>
          <w:p w14:paraId="270C0AF6" w14:textId="4DB2CBC4" w:rsidR="00D342C1" w:rsidRPr="00EE723C" w:rsidRDefault="00D342C1" w:rsidP="00D342C1">
            <w:pPr>
              <w:spacing w:after="0" w:line="240" w:lineRule="auto"/>
              <w:ind w:left="337"/>
              <w:rPr>
                <w:rFonts w:ascii="AvenirNext LT Pro Regular" w:hAnsi="AvenirNext LT Pro Regular"/>
                <w:b/>
                <w:sz w:val="19"/>
                <w:szCs w:val="19"/>
              </w:rPr>
            </w:pPr>
            <w:r w:rsidRPr="00EE723C">
              <w:rPr>
                <w:rFonts w:ascii="AvenirNext LT Pro Regular" w:hAnsi="AvenirNext LT Pro Regular"/>
                <w:b/>
                <w:color w:val="auto"/>
                <w:sz w:val="19"/>
                <w:szCs w:val="19"/>
              </w:rPr>
              <w:t xml:space="preserve">Under </w:t>
            </w:r>
            <w:r w:rsidR="003672DA">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50</w:t>
            </w:r>
            <w:r w:rsidR="003672DA">
              <w:rPr>
                <w:rFonts w:ascii="AvenirNext LT Pro Regular" w:hAnsi="AvenirNext LT Pro Regular"/>
                <w:b/>
                <w:color w:val="auto"/>
                <w:sz w:val="19"/>
                <w:szCs w:val="19"/>
              </w:rPr>
              <w:t>,000</w:t>
            </w:r>
          </w:p>
        </w:tc>
        <w:tc>
          <w:tcPr>
            <w:tcW w:w="5395" w:type="dxa"/>
            <w:shd w:val="clear" w:color="auto" w:fill="auto"/>
            <w:vAlign w:val="center"/>
          </w:tcPr>
          <w:p w14:paraId="140D4F9E" w14:textId="2434E192" w:rsidR="00D342C1" w:rsidRPr="00EE723C" w:rsidRDefault="002A4F2D" w:rsidP="00D342C1">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€2,00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€3,000,000</w:t>
            </w:r>
          </w:p>
        </w:tc>
      </w:tr>
      <w:tr w:rsidR="00D342C1" w:rsidRPr="00EE723C" w14:paraId="46D2C6BC" w14:textId="77777777" w:rsidTr="008A4A89">
        <w:trPr>
          <w:gridAfter w:val="1"/>
          <w:wAfter w:w="57" w:type="dxa"/>
          <w:trHeight w:val="288"/>
        </w:trPr>
        <w:tc>
          <w:tcPr>
            <w:tcW w:w="5395" w:type="dxa"/>
            <w:gridSpan w:val="2"/>
            <w:shd w:val="clear" w:color="auto" w:fill="auto"/>
            <w:vAlign w:val="center"/>
          </w:tcPr>
          <w:p w14:paraId="6381C67B" w14:textId="514B265C" w:rsidR="00D342C1" w:rsidRPr="00EE723C" w:rsidRDefault="003672DA" w:rsidP="00D342C1">
            <w:pPr>
              <w:spacing w:after="0" w:line="240" w:lineRule="auto"/>
              <w:ind w:left="337"/>
              <w:rPr>
                <w:rFonts w:ascii="AvenirNext LT Pro Regular" w:hAnsi="AvenirNext LT Pro Regular"/>
                <w:b/>
                <w:sz w:val="19"/>
                <w:szCs w:val="19"/>
              </w:rPr>
            </w:pPr>
            <w:r>
              <w:rPr>
                <w:rFonts w:ascii="AvenirNext LT Pro Regular" w:hAnsi="AvenirNext LT Pro Regular"/>
                <w:b/>
                <w:color w:val="auto"/>
                <w:sz w:val="19"/>
                <w:szCs w:val="19"/>
              </w:rPr>
              <w:t>€</w:t>
            </w:r>
            <w:r w:rsidR="00D342C1" w:rsidRPr="00EE723C">
              <w:rPr>
                <w:rFonts w:ascii="AvenirNext LT Pro Regular" w:hAnsi="AvenirNext LT Pro Regular"/>
                <w:b/>
                <w:color w:val="auto"/>
                <w:sz w:val="19"/>
                <w:szCs w:val="19"/>
              </w:rPr>
              <w:t>50</w:t>
            </w:r>
            <w:r>
              <w:rPr>
                <w:rFonts w:ascii="AvenirNext LT Pro Regular" w:hAnsi="AvenirNext LT Pro Regular"/>
                <w:b/>
                <w:color w:val="auto"/>
                <w:sz w:val="19"/>
                <w:szCs w:val="19"/>
              </w:rPr>
              <w:t>,000</w:t>
            </w:r>
            <w:r w:rsidR="00D342C1"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€200,000</w:t>
            </w:r>
          </w:p>
        </w:tc>
        <w:tc>
          <w:tcPr>
            <w:tcW w:w="5395" w:type="dxa"/>
            <w:shd w:val="clear" w:color="auto" w:fill="auto"/>
            <w:vAlign w:val="center"/>
          </w:tcPr>
          <w:p w14:paraId="04A847AF" w14:textId="0045C274" w:rsidR="00D342C1" w:rsidRPr="00EE723C" w:rsidRDefault="002A4F2D" w:rsidP="00D342C1">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w:t>
            </w:r>
            <w:r>
              <w:rPr>
                <w:rFonts w:ascii="AvenirNext LT Pro Regular" w:hAnsi="AvenirNext LT Pro Regular"/>
                <w:b/>
                <w:color w:val="auto"/>
                <w:sz w:val="19"/>
                <w:szCs w:val="19"/>
              </w:rPr>
              <w:t>3</w:t>
            </w:r>
            <w:r>
              <w:rPr>
                <w:rFonts w:ascii="AvenirNext LT Pro Regular" w:hAnsi="AvenirNext LT Pro Regular"/>
                <w:b/>
                <w:color w:val="auto"/>
                <w:sz w:val="19"/>
                <w:szCs w:val="19"/>
              </w:rPr>
              <w:t>,00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w:t>
            </w:r>
            <w:r>
              <w:rPr>
                <w:rFonts w:ascii="AvenirNext LT Pro Regular" w:hAnsi="AvenirNext LT Pro Regular"/>
                <w:b/>
                <w:color w:val="auto"/>
                <w:sz w:val="19"/>
                <w:szCs w:val="19"/>
              </w:rPr>
              <w:t>5</w:t>
            </w:r>
            <w:r>
              <w:rPr>
                <w:rFonts w:ascii="AvenirNext LT Pro Regular" w:hAnsi="AvenirNext LT Pro Regular"/>
                <w:b/>
                <w:color w:val="auto"/>
                <w:sz w:val="19"/>
                <w:szCs w:val="19"/>
              </w:rPr>
              <w:t>,000,000</w:t>
            </w:r>
          </w:p>
        </w:tc>
      </w:tr>
      <w:tr w:rsidR="002A4F2D" w:rsidRPr="00EE723C" w14:paraId="2D396399" w14:textId="77777777" w:rsidTr="008A4A89">
        <w:trPr>
          <w:gridAfter w:val="1"/>
          <w:wAfter w:w="57" w:type="dxa"/>
          <w:trHeight w:val="288"/>
        </w:trPr>
        <w:tc>
          <w:tcPr>
            <w:tcW w:w="5395" w:type="dxa"/>
            <w:gridSpan w:val="2"/>
            <w:shd w:val="clear" w:color="auto" w:fill="auto"/>
            <w:vAlign w:val="center"/>
          </w:tcPr>
          <w:p w14:paraId="1F1F030D" w14:textId="3AD7915B" w:rsidR="002A4F2D" w:rsidRPr="00EE723C" w:rsidRDefault="002A4F2D" w:rsidP="002A4F2D">
            <w:pPr>
              <w:spacing w:after="0" w:line="240" w:lineRule="auto"/>
              <w:ind w:left="337"/>
              <w:rPr>
                <w:rFonts w:ascii="AvenirNext LT Pro Regular" w:hAnsi="AvenirNext LT Pro Regular"/>
                <w:b/>
                <w:sz w:val="19"/>
                <w:szCs w:val="19"/>
              </w:rPr>
            </w:pPr>
            <w:r>
              <w:rPr>
                <w:rFonts w:ascii="AvenirNext LT Pro Regular" w:hAnsi="AvenirNext LT Pro Regular"/>
                <w:b/>
                <w:color w:val="auto"/>
                <w:sz w:val="19"/>
                <w:szCs w:val="19"/>
              </w:rPr>
              <w:t>€200,000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€500,000</w:t>
            </w:r>
          </w:p>
        </w:tc>
        <w:tc>
          <w:tcPr>
            <w:tcW w:w="5395" w:type="dxa"/>
            <w:shd w:val="clear" w:color="auto" w:fill="auto"/>
            <w:vAlign w:val="center"/>
          </w:tcPr>
          <w:p w14:paraId="03C4BAA8" w14:textId="6C3964C1"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€5,00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€8,000,000</w:t>
            </w:r>
          </w:p>
        </w:tc>
      </w:tr>
      <w:tr w:rsidR="002A4F2D" w:rsidRPr="00EE723C" w14:paraId="0295AFCB" w14:textId="77777777" w:rsidTr="008A4A89">
        <w:trPr>
          <w:gridAfter w:val="1"/>
          <w:wAfter w:w="57" w:type="dxa"/>
          <w:trHeight w:val="288"/>
        </w:trPr>
        <w:tc>
          <w:tcPr>
            <w:tcW w:w="5395" w:type="dxa"/>
            <w:gridSpan w:val="2"/>
            <w:shd w:val="clear" w:color="auto" w:fill="auto"/>
            <w:vAlign w:val="center"/>
          </w:tcPr>
          <w:p w14:paraId="0DAEB0A3" w14:textId="30E90046" w:rsidR="002A4F2D" w:rsidRPr="00EE723C" w:rsidRDefault="002A4F2D" w:rsidP="002A4F2D">
            <w:pPr>
              <w:spacing w:after="0" w:line="240" w:lineRule="auto"/>
              <w:ind w:left="337"/>
              <w:rPr>
                <w:rFonts w:ascii="AvenirNext LT Pro Regular" w:hAnsi="AvenirNext LT Pro Regular"/>
                <w:b/>
                <w:sz w:val="19"/>
                <w:szCs w:val="19"/>
              </w:rPr>
            </w:pPr>
            <w:r>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w:t>
            </w:r>
            <w:r>
              <w:rPr>
                <w:rFonts w:ascii="AvenirNext LT Pro Regular" w:hAnsi="AvenirNext LT Pro Regular"/>
                <w:b/>
                <w:color w:val="auto"/>
                <w:sz w:val="19"/>
                <w:szCs w:val="19"/>
              </w:rPr>
              <w:t>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€999,000</w:t>
            </w:r>
          </w:p>
        </w:tc>
        <w:tc>
          <w:tcPr>
            <w:tcW w:w="5395" w:type="dxa"/>
            <w:shd w:val="clear" w:color="auto" w:fill="auto"/>
            <w:vAlign w:val="center"/>
          </w:tcPr>
          <w:p w14:paraId="01BB1EB5" w14:textId="659AF012"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€8,00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€10,000,000</w:t>
            </w:r>
          </w:p>
        </w:tc>
      </w:tr>
      <w:tr w:rsidR="002A4F2D" w:rsidRPr="00EE723C" w14:paraId="2F53C27F" w14:textId="77777777" w:rsidTr="008A4A89">
        <w:trPr>
          <w:gridAfter w:val="1"/>
          <w:wAfter w:w="57" w:type="dxa"/>
          <w:trHeight w:val="288"/>
        </w:trPr>
        <w:tc>
          <w:tcPr>
            <w:tcW w:w="5395" w:type="dxa"/>
            <w:gridSpan w:val="2"/>
            <w:shd w:val="clear" w:color="auto" w:fill="auto"/>
            <w:vAlign w:val="center"/>
          </w:tcPr>
          <w:p w14:paraId="4385AE67" w14:textId="35F3DE73" w:rsidR="002A4F2D" w:rsidRPr="00EE723C" w:rsidRDefault="002A4F2D" w:rsidP="002A4F2D">
            <w:pPr>
              <w:spacing w:after="0" w:line="240" w:lineRule="auto"/>
              <w:ind w:left="337"/>
              <w:rPr>
                <w:rFonts w:ascii="AvenirNext LT Pro Regular" w:hAnsi="AvenirNext LT Pro Regular"/>
                <w:b/>
                <w:sz w:val="19"/>
                <w:szCs w:val="19"/>
              </w:rPr>
            </w:pPr>
            <w:r>
              <w:rPr>
                <w:rFonts w:ascii="AvenirNext LT Pro Regular" w:hAnsi="AvenirNext LT Pro Regular"/>
                <w:b/>
                <w:color w:val="auto"/>
                <w:sz w:val="19"/>
                <w:szCs w:val="19"/>
              </w:rPr>
              <w:t>€1,00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€2,000,000</w:t>
            </w:r>
          </w:p>
        </w:tc>
        <w:tc>
          <w:tcPr>
            <w:tcW w:w="5395" w:type="dxa"/>
            <w:shd w:val="clear" w:color="auto" w:fill="auto"/>
            <w:vAlign w:val="center"/>
          </w:tcPr>
          <w:p w14:paraId="7A8083F8" w14:textId="6E4B528A"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Over €10,00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p>
        </w:tc>
      </w:tr>
      <w:tr w:rsidR="002A4F2D" w:rsidRPr="00EE723C" w14:paraId="5EE519AB" w14:textId="77777777" w:rsidTr="008A4A89">
        <w:trPr>
          <w:gridAfter w:val="1"/>
          <w:wAfter w:w="57" w:type="dxa"/>
          <w:trHeight w:val="288"/>
        </w:trPr>
        <w:tc>
          <w:tcPr>
            <w:tcW w:w="5395" w:type="dxa"/>
            <w:gridSpan w:val="2"/>
            <w:shd w:val="clear" w:color="auto" w:fill="auto"/>
            <w:vAlign w:val="center"/>
          </w:tcPr>
          <w:p w14:paraId="2D9E029F" w14:textId="1DB7A6FC" w:rsidR="002A4F2D" w:rsidRDefault="002A4F2D" w:rsidP="002A4F2D">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21D7625C" w14:textId="74E81498" w:rsidR="002A4F2D" w:rsidRDefault="002A4F2D" w:rsidP="002A4F2D">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Over €50,000,000</w:t>
            </w:r>
          </w:p>
        </w:tc>
      </w:tr>
      <w:tr w:rsidR="002A4F2D" w:rsidRPr="00EE723C" w14:paraId="105C2512" w14:textId="77777777" w:rsidTr="008A4A89">
        <w:trPr>
          <w:gridAfter w:val="1"/>
          <w:wAfter w:w="57" w:type="dxa"/>
          <w:trHeight w:val="288"/>
        </w:trPr>
        <w:tc>
          <w:tcPr>
            <w:tcW w:w="5395" w:type="dxa"/>
            <w:gridSpan w:val="2"/>
            <w:shd w:val="clear" w:color="auto" w:fill="auto"/>
            <w:vAlign w:val="center"/>
          </w:tcPr>
          <w:p w14:paraId="51161E68" w14:textId="77777777" w:rsidR="002A4F2D" w:rsidRDefault="002A4F2D" w:rsidP="002A4F2D">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589968F3" w14:textId="22E23CA0" w:rsidR="002A4F2D" w:rsidRDefault="002A4F2D" w:rsidP="002A4F2D">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Not Applicable</w:t>
            </w:r>
          </w:p>
        </w:tc>
      </w:tr>
      <w:tr w:rsidR="002A4F2D" w:rsidRPr="00EE723C" w14:paraId="14815231" w14:textId="77777777" w:rsidTr="008A4A89">
        <w:trPr>
          <w:gridAfter w:val="1"/>
          <w:wAfter w:w="57" w:type="dxa"/>
          <w:trHeight w:val="1142"/>
        </w:trPr>
        <w:tc>
          <w:tcPr>
            <w:tcW w:w="10790" w:type="dxa"/>
            <w:gridSpan w:val="3"/>
            <w:shd w:val="clear" w:color="auto" w:fill="auto"/>
          </w:tcPr>
          <w:p w14:paraId="0E0297AC" w14:textId="77777777" w:rsidR="002A4F2D" w:rsidRPr="00EE723C" w:rsidRDefault="002A4F2D" w:rsidP="002A4F2D">
            <w:pPr>
              <w:spacing w:after="0" w:line="240" w:lineRule="auto"/>
              <w:rPr>
                <w:rFonts w:ascii="AvenirNext LT Pro Regular" w:hAnsi="AvenirNext LT Pro Regular"/>
                <w:b/>
                <w:color w:val="auto"/>
                <w:sz w:val="19"/>
                <w:szCs w:val="19"/>
              </w:rPr>
            </w:pPr>
            <w:r>
              <w:rPr>
                <w:rFonts w:ascii="AvenirNext LT Pro Regular" w:hAnsi="AvenirNext LT Pro Regular"/>
                <w:b/>
                <w:color w:val="auto"/>
                <w:sz w:val="19"/>
                <w:szCs w:val="19"/>
              </w:rPr>
              <w:t>Provide answer.</w:t>
            </w:r>
          </w:p>
        </w:tc>
      </w:tr>
      <w:tr w:rsidR="002A4F2D" w:rsidRPr="00EE723C" w14:paraId="18AE72F6" w14:textId="77777777" w:rsidTr="003672DA">
        <w:trPr>
          <w:gridAfter w:val="1"/>
          <w:wAfter w:w="57" w:type="dxa"/>
          <w:trHeight w:val="1142"/>
        </w:trPr>
        <w:tc>
          <w:tcPr>
            <w:tcW w:w="10790" w:type="dxa"/>
            <w:gridSpan w:val="3"/>
            <w:shd w:val="clear" w:color="auto" w:fill="B8BABB" w:themeFill="accent3" w:themeFillTint="99"/>
          </w:tcPr>
          <w:p w14:paraId="049969BE" w14:textId="3014511C" w:rsidR="002A4F2D" w:rsidRPr="008C11E7" w:rsidRDefault="002A4F2D" w:rsidP="002A4F2D">
            <w:pPr>
              <w:spacing w:before="120" w:after="0" w:line="240" w:lineRule="auto"/>
              <w:rPr>
                <w:rFonts w:ascii="AvenirNext LT Pro Bold" w:hAnsi="AvenirNext LT Pro Bold"/>
                <w:b/>
                <w:bCs/>
                <w:color w:val="auto"/>
              </w:rPr>
            </w:pPr>
            <w:r w:rsidRPr="008C11E7">
              <w:rPr>
                <w:rFonts w:ascii="AvenirNext LT Pro Bold" w:hAnsi="AvenirNext LT Pro Bold"/>
                <w:b/>
                <w:bCs/>
                <w:color w:val="auto"/>
              </w:rPr>
              <w:t xml:space="preserve">4D. ADDITIONAL SUCCESS INDICATORS </w:t>
            </w:r>
          </w:p>
          <w:p w14:paraId="0C7A5613" w14:textId="77777777" w:rsidR="002A4F2D" w:rsidRPr="008C11E7" w:rsidRDefault="002A4F2D" w:rsidP="002A4F2D">
            <w:pPr>
              <w:spacing w:after="0" w:line="240" w:lineRule="auto"/>
              <w:rPr>
                <w:rFonts w:ascii="AvenirNext LT Pro Regular" w:hAnsi="AvenirNext LT Pro Regular"/>
                <w:b/>
                <w:color w:val="auto"/>
                <w:sz w:val="19"/>
                <w:szCs w:val="19"/>
              </w:rPr>
            </w:pPr>
          </w:p>
          <w:p w14:paraId="2D184F7E" w14:textId="102415E6" w:rsidR="002A4F2D" w:rsidRPr="008C11E7" w:rsidRDefault="002A4F2D" w:rsidP="002A4F2D">
            <w:pPr>
              <w:spacing w:after="0" w:line="240" w:lineRule="auto"/>
              <w:rPr>
                <w:rFonts w:ascii="AvenirNext LT Pro Regular" w:hAnsi="AvenirNext LT Pro Regular"/>
                <w:b/>
                <w:color w:val="auto"/>
                <w:sz w:val="19"/>
                <w:szCs w:val="19"/>
              </w:rPr>
            </w:pPr>
            <w:r w:rsidRPr="008C11E7">
              <w:rPr>
                <w:rFonts w:ascii="AvenirNext LT Pro Regular" w:hAnsi="AvenirNext LT Pro Regular"/>
                <w:b/>
                <w:color w:val="auto"/>
                <w:sz w:val="19"/>
                <w:szCs w:val="19"/>
              </w:rPr>
              <w:t>What other factors on the market or in its environment suggest that the introduced solution was a significant happening for the market and for business? Did the project bring additional effects beyond the set objectives and tasks? Were there any external factors affecting the brand that could have an impact on its success, e.g. weather, economy, intensified activities of competitors?</w:t>
            </w:r>
            <w:r w:rsidRPr="008C11E7">
              <w:rPr>
                <w:rFonts w:ascii="AvenirNext LT Pro Regular" w:hAnsi="AvenirNext LT Pro Regular"/>
                <w:b/>
                <w:color w:val="auto"/>
                <w:sz w:val="19"/>
                <w:szCs w:val="19"/>
              </w:rPr>
              <w:br/>
            </w:r>
            <w:r w:rsidRPr="008C11E7">
              <w:rPr>
                <w:rFonts w:ascii="AvenirNext LT Pro Regular" w:hAnsi="AvenirNext LT Pro Regular"/>
                <w:b/>
                <w:color w:val="auto"/>
                <w:sz w:val="19"/>
                <w:szCs w:val="19"/>
              </w:rPr>
              <w:lastRenderedPageBreak/>
              <w:br/>
            </w:r>
            <w:r w:rsidRPr="008C11E7">
              <w:rPr>
                <w:rFonts w:ascii="AvenirNext LT Pro Regular" w:hAnsi="AvenirNext LT Pro Regular"/>
                <w:i/>
                <w:color w:val="auto"/>
                <w:sz w:val="19"/>
                <w:szCs w:val="19"/>
              </w:rPr>
              <w:t>(Maximum: 175 words; 3 charts/graphs)</w:t>
            </w:r>
          </w:p>
        </w:tc>
      </w:tr>
      <w:tr w:rsidR="002A4F2D" w:rsidRPr="00EE723C" w14:paraId="483B8586" w14:textId="77777777" w:rsidTr="00EC6C30">
        <w:trPr>
          <w:trHeight w:val="200"/>
        </w:trPr>
        <w:tc>
          <w:tcPr>
            <w:tcW w:w="10847" w:type="dxa"/>
            <w:gridSpan w:val="4"/>
            <w:shd w:val="clear" w:color="auto" w:fill="auto"/>
          </w:tcPr>
          <w:p w14:paraId="59F9C67A" w14:textId="77777777" w:rsidR="002A4F2D" w:rsidRPr="008A4A89" w:rsidRDefault="002A4F2D" w:rsidP="002A4F2D">
            <w:pPr>
              <w:pStyle w:val="MediumShading1-Accent11"/>
              <w:spacing w:after="120"/>
              <w:rPr>
                <w:rFonts w:ascii="AvenirNext LT Pro Regular" w:hAnsi="AvenirNext LT Pro Regular"/>
                <w:b/>
                <w:bCs/>
                <w:color w:val="auto"/>
                <w:sz w:val="20"/>
                <w:szCs w:val="19"/>
              </w:rPr>
            </w:pPr>
            <w:r w:rsidRPr="008A4A89">
              <w:rPr>
                <w:rFonts w:ascii="AvenirNext LT Pro Regular" w:hAnsi="AvenirNext LT Pro Regular"/>
                <w:b/>
                <w:bCs/>
                <w:color w:val="auto"/>
                <w:sz w:val="20"/>
                <w:szCs w:val="19"/>
              </w:rPr>
              <w:lastRenderedPageBreak/>
              <w:t xml:space="preserve">Provide </w:t>
            </w:r>
            <w:r w:rsidRPr="008A4A89">
              <w:rPr>
                <w:rFonts w:ascii="AvenirNext LT Pro Regular" w:hAnsi="AvenirNext LT Pro Regular"/>
                <w:b/>
                <w:bCs/>
                <w:noProof/>
                <w:color w:val="auto"/>
                <w:sz w:val="20"/>
                <w:szCs w:val="19"/>
              </w:rPr>
              <w:t>answer</w:t>
            </w:r>
            <w:r w:rsidRPr="008A4A89">
              <w:rPr>
                <w:rFonts w:ascii="AvenirNext LT Pro Regular" w:hAnsi="AvenirNext LT Pro Regular"/>
                <w:b/>
                <w:bCs/>
                <w:color w:val="auto"/>
                <w:sz w:val="20"/>
                <w:szCs w:val="19"/>
              </w:rPr>
              <w:t>.</w:t>
            </w:r>
          </w:p>
          <w:p w14:paraId="5E401A20" w14:textId="77777777" w:rsidR="002A4F2D" w:rsidRPr="00EE723C" w:rsidRDefault="002A4F2D" w:rsidP="002A4F2D">
            <w:pPr>
              <w:pStyle w:val="MediumShading1-Accent11"/>
              <w:spacing w:after="120"/>
              <w:rPr>
                <w:rFonts w:ascii="AvenirNext LT Pro Regular" w:hAnsi="AvenirNext LT Pro Regular"/>
                <w:color w:val="auto"/>
                <w:sz w:val="20"/>
                <w:szCs w:val="19"/>
              </w:rPr>
            </w:pPr>
          </w:p>
          <w:p w14:paraId="5C37155D" w14:textId="77777777" w:rsidR="002A4F2D" w:rsidRPr="00EE723C" w:rsidRDefault="002A4F2D" w:rsidP="002A4F2D">
            <w:pPr>
              <w:pStyle w:val="MediumShading1-Accent11"/>
              <w:spacing w:after="120"/>
              <w:rPr>
                <w:rFonts w:ascii="AvenirNext LT Pro Regular" w:hAnsi="AvenirNext LT Pro Regular"/>
                <w:color w:val="auto"/>
                <w:sz w:val="20"/>
                <w:szCs w:val="19"/>
              </w:rPr>
            </w:pPr>
          </w:p>
        </w:tc>
      </w:tr>
      <w:tr w:rsidR="002A4F2D" w:rsidRPr="00EE723C" w14:paraId="0736EDC0" w14:textId="77777777" w:rsidTr="00335635">
        <w:trPr>
          <w:trHeight w:val="200"/>
        </w:trPr>
        <w:tc>
          <w:tcPr>
            <w:tcW w:w="5125" w:type="dxa"/>
            <w:shd w:val="clear" w:color="auto" w:fill="B8BABB" w:themeFill="accent3" w:themeFillTint="99"/>
          </w:tcPr>
          <w:p w14:paraId="1B1D251E" w14:textId="77777777" w:rsidR="002A4F2D" w:rsidRPr="00DB7F51" w:rsidRDefault="002A4F2D" w:rsidP="002A4F2D">
            <w:pPr>
              <w:spacing w:before="120" w:after="120" w:line="240" w:lineRule="auto"/>
              <w:rPr>
                <w:rFonts w:ascii="AvenirNext LT Pro Bold" w:hAnsi="AvenirNext LT Pro Bold"/>
                <w:b/>
                <w:bCs/>
                <w:color w:val="auto"/>
              </w:rPr>
            </w:pPr>
            <w:r w:rsidRPr="00DB7F51">
              <w:rPr>
                <w:rFonts w:ascii="AvenirNext LT Pro Bold" w:hAnsi="AvenirNext LT Pro Bold"/>
                <w:b/>
                <w:bCs/>
                <w:color w:val="auto"/>
              </w:rPr>
              <w:t>SOURCES: SECTION 4</w:t>
            </w:r>
          </w:p>
          <w:p w14:paraId="4825B8E1" w14:textId="77777777" w:rsidR="002A4F2D" w:rsidRDefault="002A4F2D" w:rsidP="002A4F2D">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6A32666E" w14:textId="77777777" w:rsidR="002A4F2D" w:rsidRDefault="002A4F2D" w:rsidP="002A4F2D">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Pr>
                <w:rFonts w:ascii="AvenirNext LT Pro Regular" w:hAnsi="AvenirNext LT Pro Regular"/>
                <w:b/>
                <w:color w:val="auto"/>
                <w:sz w:val="19"/>
                <w:szCs w:val="19"/>
              </w:rPr>
              <w:t>Type of Data/Research</w:t>
            </w:r>
            <w:r w:rsidRPr="007B4A0C">
              <w:rPr>
                <w:rFonts w:ascii="AvenirNext LT Pro Regular" w:hAnsi="AvenirNext LT Pro Regular"/>
                <w:b/>
                <w:color w:val="auto"/>
                <w:sz w:val="19"/>
                <w:szCs w:val="19"/>
              </w:rPr>
              <w:t>, Dates Covered</w:t>
            </w:r>
          </w:p>
          <w:p w14:paraId="2A9069DF" w14:textId="77777777" w:rsidR="002A4F2D" w:rsidRPr="007B4A0C" w:rsidRDefault="002A4F2D" w:rsidP="002A4F2D">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013A56AC" w14:textId="77777777" w:rsidR="002A4F2D" w:rsidRDefault="002A4F2D" w:rsidP="002A4F2D">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119935C6" w14:textId="361BC2FA" w:rsidR="002A4F2D" w:rsidRPr="00EE723C" w:rsidRDefault="002A4F2D" w:rsidP="002A4F2D">
            <w:pPr>
              <w:pStyle w:val="MediumShading1-Accent11"/>
              <w:spacing w:after="120"/>
              <w:rPr>
                <w:rFonts w:ascii="AvenirNext LT Pro Regular" w:hAnsi="AvenirNext LT Pro Regular"/>
                <w:color w:val="auto"/>
                <w:sz w:val="20"/>
                <w:szCs w:val="19"/>
              </w:rPr>
            </w:pPr>
            <w:r w:rsidRPr="002C1AF0">
              <w:rPr>
                <w:rFonts w:ascii="AvenirNext LT Pro Bold" w:hAnsi="AvenirNext LT Pro Bold"/>
                <w:b/>
                <w:color w:val="auto"/>
                <w:sz w:val="19"/>
                <w:szCs w:val="19"/>
              </w:rPr>
              <w:t>Due to Effie’s eligibility period, it is critical in this section that clear time frames noted are provided for all data points – dates covered can be noted in your responses above and/or in the sourcing section below. Do not include any data beyond the end of the eligibility period.</w:t>
            </w:r>
          </w:p>
        </w:tc>
        <w:tc>
          <w:tcPr>
            <w:tcW w:w="5722" w:type="dxa"/>
            <w:gridSpan w:val="3"/>
            <w:shd w:val="clear" w:color="auto" w:fill="auto"/>
          </w:tcPr>
          <w:p w14:paraId="5AA64604" w14:textId="77777777" w:rsidR="002A4F2D" w:rsidRPr="00DB7F51" w:rsidRDefault="002A4F2D" w:rsidP="002A4F2D">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16"/>
              </w:rPr>
              <w:t xml:space="preserve">Use footnotes to provide sourcing information </w:t>
            </w:r>
            <w:r w:rsidRPr="00DB7F51">
              <w:rPr>
                <w:rFonts w:ascii="AvenirNext LT Pro Regular" w:hAnsi="AvenirNext LT Pro Regular"/>
                <w:noProof/>
                <w:color w:val="auto"/>
                <w:sz w:val="18"/>
                <w:szCs w:val="16"/>
              </w:rPr>
              <w:t>in</w:t>
            </w:r>
            <w:r w:rsidRPr="00DB7F51">
              <w:rPr>
                <w:rFonts w:ascii="AvenirNext LT Pro Regular" w:hAnsi="AvenirNext LT Pro Regular"/>
                <w:color w:val="auto"/>
                <w:sz w:val="18"/>
                <w:szCs w:val="16"/>
              </w:rPr>
              <w:t xml:space="preserve"> each scoring section. Entrants are encouraged to use superscript to link data points to the footnotes provided below.</w:t>
            </w:r>
          </w:p>
          <w:p w14:paraId="37D8ED6E" w14:textId="77777777" w:rsidR="002A4F2D" w:rsidRPr="00DB7F51" w:rsidRDefault="002A4F2D" w:rsidP="002A4F2D">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16"/>
              </w:rPr>
              <w:t xml:space="preserve">Judges encourage </w:t>
            </w:r>
            <w:r w:rsidRPr="00DB7F51">
              <w:rPr>
                <w:rFonts w:ascii="AvenirNext LT Pro Regular" w:hAnsi="AvenirNext LT Pro Regular"/>
                <w:noProof/>
                <w:color w:val="auto"/>
                <w:sz w:val="18"/>
                <w:szCs w:val="16"/>
              </w:rPr>
              <w:t>third-party</w:t>
            </w:r>
            <w:r w:rsidRPr="00DB7F51">
              <w:rPr>
                <w:rFonts w:ascii="AvenirNext LT Pro Regular" w:hAnsi="AvenirNext LT Pro Regular"/>
                <w:color w:val="auto"/>
                <w:sz w:val="18"/>
                <w:szCs w:val="16"/>
              </w:rPr>
              <w:t xml:space="preserve"> data where available.</w:t>
            </w:r>
          </w:p>
          <w:p w14:paraId="1C96B58C" w14:textId="77777777" w:rsidR="002A4F2D" w:rsidRDefault="002A4F2D" w:rsidP="002A4F2D">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20"/>
              </w:rPr>
              <w:t>Entrants are not permitted to outline additional information in the sources section.  Entrants may only include the specific sources of data for the information presented in your responses to questions.</w:t>
            </w:r>
          </w:p>
          <w:p w14:paraId="4F15825C" w14:textId="52558911" w:rsidR="002A4F2D" w:rsidRPr="008C11E7" w:rsidRDefault="002A4F2D" w:rsidP="002A4F2D">
            <w:pPr>
              <w:numPr>
                <w:ilvl w:val="0"/>
                <w:numId w:val="5"/>
              </w:numPr>
              <w:spacing w:after="120" w:line="240" w:lineRule="auto"/>
              <w:ind w:left="346" w:hanging="274"/>
              <w:rPr>
                <w:rFonts w:ascii="AvenirNext LT Pro Regular" w:hAnsi="AvenirNext LT Pro Regular"/>
                <w:color w:val="auto"/>
                <w:sz w:val="18"/>
                <w:szCs w:val="20"/>
              </w:rPr>
            </w:pPr>
            <w:hyperlink r:id="rId23" w:history="1">
              <w:r w:rsidRPr="008C11E7">
                <w:rPr>
                  <w:rStyle w:val="Hyperlink"/>
                  <w:rFonts w:ascii="AvenirNext LT Pro Regular" w:hAnsi="AvenirNext LT Pro Regular"/>
                  <w:b/>
                  <w:color w:val="808080"/>
                  <w:sz w:val="18"/>
                  <w:szCs w:val="16"/>
                  <w:u w:val="none"/>
                </w:rPr>
                <w:t>See full guidelines on sourcing here.</w:t>
              </w:r>
            </w:hyperlink>
          </w:p>
        </w:tc>
      </w:tr>
      <w:tr w:rsidR="002A4F2D" w:rsidRPr="00EE723C" w14:paraId="71E17DF8" w14:textId="77777777" w:rsidTr="008A4A89">
        <w:trPr>
          <w:trHeight w:val="200"/>
        </w:trPr>
        <w:tc>
          <w:tcPr>
            <w:tcW w:w="10847" w:type="dxa"/>
            <w:gridSpan w:val="4"/>
            <w:shd w:val="clear" w:color="auto" w:fill="auto"/>
          </w:tcPr>
          <w:p w14:paraId="269798D6" w14:textId="77777777" w:rsidR="002A4F2D" w:rsidRPr="00EE723C" w:rsidRDefault="002A4F2D" w:rsidP="002A4F2D">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p>
          <w:p w14:paraId="20CF029D" w14:textId="77777777" w:rsidR="002A4F2D" w:rsidRPr="00EE723C" w:rsidRDefault="002A4F2D" w:rsidP="002A4F2D">
            <w:pPr>
              <w:pStyle w:val="MediumShading1-Accent11"/>
              <w:spacing w:after="120"/>
              <w:rPr>
                <w:rFonts w:ascii="AvenirNext LT Pro Regular" w:hAnsi="AvenirNext LT Pro Regular"/>
                <w:sz w:val="20"/>
                <w:szCs w:val="20"/>
              </w:rPr>
            </w:pPr>
          </w:p>
          <w:p w14:paraId="40A415B4" w14:textId="77777777" w:rsidR="002A4F2D" w:rsidRPr="00EE723C" w:rsidRDefault="002A4F2D" w:rsidP="002A4F2D">
            <w:pPr>
              <w:pStyle w:val="MediumShading1-Accent11"/>
              <w:spacing w:after="120"/>
              <w:rPr>
                <w:rFonts w:ascii="AvenirNext LT Pro Regular" w:hAnsi="AvenirNext LT Pro Regular"/>
                <w:sz w:val="20"/>
                <w:szCs w:val="19"/>
              </w:rPr>
            </w:pPr>
          </w:p>
        </w:tc>
      </w:tr>
    </w:tbl>
    <w:p w14:paraId="72AA7C4A" w14:textId="27BC6ED8" w:rsidR="00485A35" w:rsidRDefault="00485A35" w:rsidP="00C90AC1">
      <w:pPr>
        <w:pStyle w:val="MediumShading1-Accent11"/>
        <w:spacing w:after="120"/>
        <w:rPr>
          <w:rFonts w:ascii="AvenirNext LT Pro Regular" w:hAnsi="AvenirNext LT Pro Regular"/>
          <w:b/>
          <w:color w:val="auto"/>
          <w:sz w:val="19"/>
          <w:szCs w:val="19"/>
        </w:rPr>
      </w:pPr>
    </w:p>
    <w:tbl>
      <w:tblPr>
        <w:tblStyle w:val="TableGrid"/>
        <w:tblW w:w="0" w:type="auto"/>
        <w:tblLook w:val="04A0" w:firstRow="1" w:lastRow="0" w:firstColumn="1" w:lastColumn="0" w:noHBand="0" w:noVBand="1"/>
      </w:tblPr>
      <w:tblGrid>
        <w:gridCol w:w="10790"/>
      </w:tblGrid>
      <w:tr w:rsidR="00335635" w14:paraId="328D5755" w14:textId="77777777" w:rsidTr="003672DA">
        <w:tc>
          <w:tcPr>
            <w:tcW w:w="10790" w:type="dxa"/>
            <w:tcBorders>
              <w:top w:val="nil"/>
              <w:left w:val="nil"/>
              <w:bottom w:val="nil"/>
              <w:right w:val="nil"/>
            </w:tcBorders>
            <w:shd w:val="clear" w:color="auto" w:fill="B4975A" w:themeFill="accent1"/>
          </w:tcPr>
          <w:p w14:paraId="4434A43B" w14:textId="7AAC1CD4" w:rsidR="00335635" w:rsidRDefault="00335635" w:rsidP="003672DA">
            <w:pPr>
              <w:pStyle w:val="MediumShading1-Accent11"/>
              <w:spacing w:after="120"/>
              <w:rPr>
                <w:rFonts w:ascii="AvenirNext LT Pro Regular" w:hAnsi="AvenirNext LT Pro Regular"/>
                <w:b/>
                <w:color w:val="auto"/>
                <w:sz w:val="16"/>
                <w:szCs w:val="19"/>
              </w:rPr>
            </w:pPr>
            <w:r>
              <w:rPr>
                <w:rFonts w:ascii="AvenirNext LT Pro Bold" w:hAnsi="AvenirNext LT Pro Bold"/>
                <w:b/>
                <w:color w:val="FFFFFF"/>
                <w:sz w:val="28"/>
                <w:szCs w:val="19"/>
              </w:rPr>
              <w:t>INVESTMENT OVERVIEW</w:t>
            </w:r>
            <w:r>
              <w:rPr>
                <w:rFonts w:ascii="AvenirNext LT Pro Bold" w:hAnsi="AvenirNext LT Pro Bold"/>
                <w:b/>
                <w:color w:val="FFFFFF"/>
                <w:sz w:val="28"/>
                <w:szCs w:val="19"/>
              </w:rPr>
              <w:br/>
            </w:r>
            <w:r w:rsidRPr="00371881">
              <w:rPr>
                <w:rFonts w:ascii="AvenirNext LT Pro Regular" w:hAnsi="AvenirNext LT Pro Regular"/>
                <w:b/>
                <w:color w:val="FFFFFF" w:themeColor="background1"/>
                <w:sz w:val="19"/>
                <w:szCs w:val="19"/>
              </w:rPr>
              <w:br/>
              <w:t>The following questions ask about expenses incurred to meet the challenge and achieve business objectives. Select a budget range and provide context so the judges understand the value of your budget. This context will be evaluated as part of Scoring Section 3: Bringing the Idea to Life.</w:t>
            </w:r>
          </w:p>
        </w:tc>
      </w:tr>
    </w:tbl>
    <w:p w14:paraId="735C20EE" w14:textId="77777777" w:rsidR="00335635" w:rsidRDefault="00335635" w:rsidP="00335635">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335635" w:rsidRPr="00EE723C" w14:paraId="496A4F0B" w14:textId="77777777" w:rsidTr="003672DA">
        <w:trPr>
          <w:trHeight w:val="1313"/>
        </w:trPr>
        <w:tc>
          <w:tcPr>
            <w:tcW w:w="10790" w:type="dxa"/>
            <w:gridSpan w:val="2"/>
            <w:shd w:val="clear" w:color="auto" w:fill="B8BABB" w:themeFill="accent3" w:themeFillTint="99"/>
          </w:tcPr>
          <w:p w14:paraId="30684E7C" w14:textId="77777777" w:rsidR="00335635" w:rsidRDefault="00335635" w:rsidP="003672DA">
            <w:pPr>
              <w:pStyle w:val="MediumShading1-Accent11"/>
              <w:spacing w:before="120" w:after="120"/>
              <w:rPr>
                <w:rFonts w:ascii="AvenirNext LT Pro Regular" w:hAnsi="AvenirNext LT Pro Regular"/>
                <w:b/>
                <w:bCs/>
                <w:color w:val="auto"/>
                <w:sz w:val="19"/>
                <w:szCs w:val="19"/>
              </w:rPr>
            </w:pPr>
            <w:r>
              <w:rPr>
                <w:rFonts w:ascii="AvenirNext LT Pro Bold" w:hAnsi="AvenirNext LT Pro Bold"/>
                <w:b/>
                <w:color w:val="auto"/>
              </w:rPr>
              <w:t>EXPENDITURES ON THE</w:t>
            </w:r>
            <w:r w:rsidRPr="00371881">
              <w:rPr>
                <w:rFonts w:ascii="AvenirNext LT Pro Bold" w:hAnsi="AvenirNext LT Pro Bold"/>
                <w:b/>
                <w:color w:val="auto"/>
              </w:rPr>
              <w:t xml:space="preserve"> NPD </w:t>
            </w:r>
            <w:r>
              <w:rPr>
                <w:rFonts w:ascii="AvenirNext LT Pro Bold" w:hAnsi="AvenirNext LT Pro Bold"/>
                <w:b/>
                <w:color w:val="auto"/>
              </w:rPr>
              <w:t>PROCESS AND MARKETING TOOLS</w:t>
            </w:r>
          </w:p>
          <w:p w14:paraId="2C97C6FC" w14:textId="77777777" w:rsidR="00335635" w:rsidRDefault="00335635" w:rsidP="003672DA">
            <w:pPr>
              <w:pStyle w:val="MediumShading1-Accent11"/>
              <w:rPr>
                <w:rFonts w:ascii="AvenirNext LT Pro Regular" w:hAnsi="AvenirNext LT Pro Regular"/>
                <w:b/>
                <w:bCs/>
                <w:color w:val="auto"/>
                <w:sz w:val="19"/>
                <w:szCs w:val="19"/>
              </w:rPr>
            </w:pPr>
            <w:r w:rsidRPr="004D1185">
              <w:rPr>
                <w:rFonts w:ascii="AvenirNext LT Pro Regular" w:hAnsi="AvenirNext LT Pro Regular"/>
                <w:b/>
                <w:bCs/>
                <w:color w:val="auto"/>
                <w:sz w:val="19"/>
                <w:szCs w:val="19"/>
              </w:rPr>
              <w:t xml:space="preserve">What were the total expenses for developing the solution and offer - specify the range of expenses of the company that led to the establishment of the product/service and preparation for market </w:t>
            </w:r>
            <w:proofErr w:type="gramStart"/>
            <w:r w:rsidRPr="004D1185">
              <w:rPr>
                <w:rFonts w:ascii="AvenirNext LT Pro Regular" w:hAnsi="AvenirNext LT Pro Regular"/>
                <w:b/>
                <w:bCs/>
                <w:color w:val="auto"/>
                <w:sz w:val="19"/>
                <w:szCs w:val="19"/>
              </w:rPr>
              <w:t>launch.</w:t>
            </w:r>
            <w:proofErr w:type="gramEnd"/>
            <w:r>
              <w:rPr>
                <w:rFonts w:ascii="AvenirNext LT Pro Regular" w:hAnsi="AvenirNext LT Pro Regular"/>
                <w:b/>
                <w:bCs/>
                <w:color w:val="auto"/>
                <w:sz w:val="19"/>
                <w:szCs w:val="19"/>
              </w:rPr>
              <w:t xml:space="preserve"> This section includes price policy change, product change, CRM, etc.</w:t>
            </w:r>
          </w:p>
          <w:p w14:paraId="55B98684" w14:textId="77777777" w:rsidR="00335635" w:rsidRPr="009E3F7F" w:rsidRDefault="00335635" w:rsidP="003672DA">
            <w:pPr>
              <w:pStyle w:val="MediumShading1-Accent11"/>
              <w:spacing w:before="120" w:after="120"/>
              <w:rPr>
                <w:rFonts w:ascii="AvenirNext LT Pro Regular" w:hAnsi="AvenirNext LT Pro Regular"/>
                <w:sz w:val="18"/>
                <w:szCs w:val="19"/>
              </w:rPr>
            </w:pPr>
            <w:r w:rsidRPr="00D93E0C">
              <w:rPr>
                <w:rFonts w:ascii="Verdana" w:hAnsi="Verdana"/>
                <w:i/>
                <w:color w:val="auto"/>
                <w:spacing w:val="-3"/>
                <w:sz w:val="19"/>
                <w:szCs w:val="19"/>
              </w:rPr>
              <w:t>(</w:t>
            </w:r>
            <w:r>
              <w:rPr>
                <w:rFonts w:ascii="Verdana" w:hAnsi="Verdana"/>
                <w:i/>
                <w:color w:val="auto"/>
                <w:spacing w:val="-3"/>
                <w:sz w:val="19"/>
                <w:szCs w:val="19"/>
              </w:rPr>
              <w:t>M</w:t>
            </w:r>
            <w:r w:rsidRPr="00371881">
              <w:rPr>
                <w:rFonts w:ascii="Verdana" w:hAnsi="Verdana"/>
                <w:i/>
                <w:color w:val="auto"/>
                <w:spacing w:val="-3"/>
                <w:sz w:val="19"/>
                <w:szCs w:val="19"/>
              </w:rPr>
              <w:t>aximum: 150 words)</w:t>
            </w:r>
          </w:p>
        </w:tc>
      </w:tr>
      <w:tr w:rsidR="002A4F2D" w:rsidRPr="00EE723C" w14:paraId="7AED4089" w14:textId="77777777" w:rsidTr="003672DA">
        <w:trPr>
          <w:trHeight w:val="288"/>
        </w:trPr>
        <w:tc>
          <w:tcPr>
            <w:tcW w:w="5395" w:type="dxa"/>
            <w:shd w:val="clear" w:color="auto" w:fill="auto"/>
            <w:vAlign w:val="center"/>
          </w:tcPr>
          <w:p w14:paraId="0E6731B7" w14:textId="375DA8F9" w:rsidR="002A4F2D" w:rsidRPr="00EE723C" w:rsidRDefault="002A4F2D" w:rsidP="002A4F2D">
            <w:pPr>
              <w:spacing w:after="0" w:line="240" w:lineRule="auto"/>
              <w:ind w:left="337"/>
              <w:rPr>
                <w:rFonts w:ascii="AvenirNext LT Pro Regular" w:hAnsi="AvenirNext LT Pro Regular"/>
                <w:b/>
                <w:sz w:val="19"/>
                <w:szCs w:val="19"/>
              </w:rPr>
            </w:pPr>
            <w:bookmarkStart w:id="4" w:name="_Hlk20152122"/>
            <w:r w:rsidRPr="00EE723C">
              <w:rPr>
                <w:rFonts w:ascii="AvenirNext LT Pro Regular" w:hAnsi="AvenirNext LT Pro Regular"/>
                <w:b/>
                <w:color w:val="auto"/>
                <w:sz w:val="19"/>
                <w:szCs w:val="19"/>
              </w:rPr>
              <w:t xml:space="preserve">Under </w:t>
            </w:r>
            <w:r>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50</w:t>
            </w:r>
            <w:r>
              <w:rPr>
                <w:rFonts w:ascii="AvenirNext LT Pro Regular" w:hAnsi="AvenirNext LT Pro Regular"/>
                <w:b/>
                <w:color w:val="auto"/>
                <w:sz w:val="19"/>
                <w:szCs w:val="19"/>
              </w:rPr>
              <w:t>,000</w:t>
            </w:r>
          </w:p>
        </w:tc>
        <w:tc>
          <w:tcPr>
            <w:tcW w:w="5395" w:type="dxa"/>
            <w:shd w:val="clear" w:color="auto" w:fill="auto"/>
            <w:vAlign w:val="center"/>
          </w:tcPr>
          <w:p w14:paraId="27EAEF5B" w14:textId="62C28EEE"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€2,00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€3,000,000</w:t>
            </w:r>
          </w:p>
        </w:tc>
      </w:tr>
      <w:tr w:rsidR="002A4F2D" w:rsidRPr="00EE723C" w14:paraId="0FAE9EDB" w14:textId="77777777" w:rsidTr="003672DA">
        <w:trPr>
          <w:trHeight w:val="288"/>
        </w:trPr>
        <w:tc>
          <w:tcPr>
            <w:tcW w:w="5395" w:type="dxa"/>
            <w:shd w:val="clear" w:color="auto" w:fill="auto"/>
            <w:vAlign w:val="center"/>
          </w:tcPr>
          <w:p w14:paraId="596C76F0" w14:textId="4ED3AE8D" w:rsidR="002A4F2D" w:rsidRPr="00EE723C" w:rsidRDefault="002A4F2D" w:rsidP="002A4F2D">
            <w:pPr>
              <w:spacing w:after="0" w:line="240" w:lineRule="auto"/>
              <w:ind w:left="337"/>
              <w:rPr>
                <w:rFonts w:ascii="AvenirNext LT Pro Regular" w:hAnsi="AvenirNext LT Pro Regular"/>
                <w:b/>
                <w:color w:val="auto"/>
                <w:sz w:val="19"/>
                <w:szCs w:val="19"/>
              </w:rPr>
            </w:pPr>
            <w:r>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€200,000</w:t>
            </w:r>
          </w:p>
        </w:tc>
        <w:tc>
          <w:tcPr>
            <w:tcW w:w="5395" w:type="dxa"/>
            <w:shd w:val="clear" w:color="auto" w:fill="auto"/>
            <w:vAlign w:val="center"/>
          </w:tcPr>
          <w:p w14:paraId="311BB9AB" w14:textId="7DD4B5AE" w:rsidR="002A4F2D" w:rsidRPr="00EE723C" w:rsidRDefault="002A4F2D" w:rsidP="002A4F2D">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€3,00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€5,000,000</w:t>
            </w:r>
          </w:p>
        </w:tc>
      </w:tr>
      <w:tr w:rsidR="002A4F2D" w:rsidRPr="00EE723C" w14:paraId="50DCBFB6" w14:textId="77777777" w:rsidTr="003672DA">
        <w:trPr>
          <w:trHeight w:val="288"/>
        </w:trPr>
        <w:tc>
          <w:tcPr>
            <w:tcW w:w="5395" w:type="dxa"/>
            <w:shd w:val="clear" w:color="auto" w:fill="auto"/>
            <w:vAlign w:val="center"/>
          </w:tcPr>
          <w:p w14:paraId="650732E0" w14:textId="275905F2" w:rsidR="002A4F2D" w:rsidRPr="00EE723C" w:rsidRDefault="002A4F2D" w:rsidP="002A4F2D">
            <w:pPr>
              <w:spacing w:after="0" w:line="240" w:lineRule="auto"/>
              <w:ind w:left="337"/>
              <w:rPr>
                <w:rFonts w:ascii="AvenirNext LT Pro Regular" w:hAnsi="AvenirNext LT Pro Regular"/>
                <w:b/>
                <w:color w:val="auto"/>
                <w:sz w:val="19"/>
                <w:szCs w:val="19"/>
              </w:rPr>
            </w:pPr>
            <w:r>
              <w:rPr>
                <w:rFonts w:ascii="AvenirNext LT Pro Regular" w:hAnsi="AvenirNext LT Pro Regular"/>
                <w:b/>
                <w:color w:val="auto"/>
                <w:sz w:val="19"/>
                <w:szCs w:val="19"/>
              </w:rPr>
              <w:t>€200,000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€500,000</w:t>
            </w:r>
          </w:p>
        </w:tc>
        <w:tc>
          <w:tcPr>
            <w:tcW w:w="5395" w:type="dxa"/>
            <w:shd w:val="clear" w:color="auto" w:fill="auto"/>
            <w:vAlign w:val="center"/>
          </w:tcPr>
          <w:p w14:paraId="60379F07" w14:textId="1DFC5E43" w:rsidR="002A4F2D" w:rsidRPr="00EE723C" w:rsidRDefault="002A4F2D" w:rsidP="002A4F2D">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€5,00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€8,000,000</w:t>
            </w:r>
          </w:p>
        </w:tc>
      </w:tr>
      <w:tr w:rsidR="002A4F2D" w:rsidRPr="00EE723C" w14:paraId="225D952C" w14:textId="77777777" w:rsidTr="003672DA">
        <w:trPr>
          <w:trHeight w:val="288"/>
        </w:trPr>
        <w:tc>
          <w:tcPr>
            <w:tcW w:w="5395" w:type="dxa"/>
            <w:shd w:val="clear" w:color="auto" w:fill="auto"/>
            <w:vAlign w:val="center"/>
          </w:tcPr>
          <w:p w14:paraId="5F317D0B" w14:textId="54FF4CF2" w:rsidR="002A4F2D" w:rsidRPr="00EE723C" w:rsidRDefault="002A4F2D" w:rsidP="002A4F2D">
            <w:pPr>
              <w:spacing w:after="0" w:line="240" w:lineRule="auto"/>
              <w:ind w:left="337"/>
              <w:rPr>
                <w:rFonts w:ascii="AvenirNext LT Pro Regular" w:hAnsi="AvenirNext LT Pro Regular"/>
                <w:b/>
                <w:color w:val="auto"/>
                <w:sz w:val="19"/>
                <w:szCs w:val="19"/>
              </w:rPr>
            </w:pPr>
            <w:r>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w:t>
            </w:r>
            <w:r>
              <w:rPr>
                <w:rFonts w:ascii="AvenirNext LT Pro Regular" w:hAnsi="AvenirNext LT Pro Regular"/>
                <w:b/>
                <w:color w:val="auto"/>
                <w:sz w:val="19"/>
                <w:szCs w:val="19"/>
              </w:rPr>
              <w:t>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€999,000</w:t>
            </w:r>
          </w:p>
        </w:tc>
        <w:tc>
          <w:tcPr>
            <w:tcW w:w="5395" w:type="dxa"/>
            <w:shd w:val="clear" w:color="auto" w:fill="auto"/>
            <w:vAlign w:val="center"/>
          </w:tcPr>
          <w:p w14:paraId="0896F5BA" w14:textId="32456E21" w:rsidR="002A4F2D" w:rsidRPr="00EE723C" w:rsidRDefault="002A4F2D" w:rsidP="002A4F2D">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€8,00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€10,000,000</w:t>
            </w:r>
          </w:p>
        </w:tc>
      </w:tr>
      <w:tr w:rsidR="002A4F2D" w:rsidRPr="00EE723C" w14:paraId="4B1229DD" w14:textId="77777777" w:rsidTr="003672DA">
        <w:trPr>
          <w:trHeight w:val="288"/>
        </w:trPr>
        <w:tc>
          <w:tcPr>
            <w:tcW w:w="5395" w:type="dxa"/>
            <w:shd w:val="clear" w:color="auto" w:fill="auto"/>
            <w:vAlign w:val="center"/>
          </w:tcPr>
          <w:p w14:paraId="116DA415" w14:textId="6230EBAB" w:rsidR="002A4F2D" w:rsidRPr="00EE723C" w:rsidRDefault="002A4F2D" w:rsidP="002A4F2D">
            <w:pPr>
              <w:spacing w:after="0" w:line="240" w:lineRule="auto"/>
              <w:ind w:left="337"/>
              <w:rPr>
                <w:rFonts w:ascii="AvenirNext LT Pro Regular" w:hAnsi="AvenirNext LT Pro Regular"/>
                <w:b/>
                <w:color w:val="auto"/>
                <w:sz w:val="19"/>
                <w:szCs w:val="19"/>
              </w:rPr>
            </w:pPr>
            <w:r>
              <w:rPr>
                <w:rFonts w:ascii="AvenirNext LT Pro Regular" w:hAnsi="AvenirNext LT Pro Regular"/>
                <w:b/>
                <w:color w:val="auto"/>
                <w:sz w:val="19"/>
                <w:szCs w:val="19"/>
              </w:rPr>
              <w:t>€1,00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€2,000,000</w:t>
            </w:r>
          </w:p>
        </w:tc>
        <w:tc>
          <w:tcPr>
            <w:tcW w:w="5395" w:type="dxa"/>
            <w:shd w:val="clear" w:color="auto" w:fill="auto"/>
            <w:vAlign w:val="center"/>
          </w:tcPr>
          <w:p w14:paraId="363C86F5" w14:textId="3AEC1150" w:rsidR="002A4F2D" w:rsidRPr="00EE723C" w:rsidRDefault="002A4F2D" w:rsidP="002A4F2D">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Over €10,00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p>
        </w:tc>
      </w:tr>
      <w:tr w:rsidR="008A077F" w:rsidRPr="00EE723C" w14:paraId="3CD43CBD" w14:textId="77777777" w:rsidTr="003672DA">
        <w:trPr>
          <w:trHeight w:val="288"/>
        </w:trPr>
        <w:tc>
          <w:tcPr>
            <w:tcW w:w="5395" w:type="dxa"/>
            <w:shd w:val="clear" w:color="auto" w:fill="auto"/>
            <w:vAlign w:val="center"/>
          </w:tcPr>
          <w:p w14:paraId="4515D8C3" w14:textId="4DF8420A" w:rsidR="008A077F" w:rsidRPr="00EE723C" w:rsidRDefault="008A077F" w:rsidP="008A077F">
            <w:pPr>
              <w:spacing w:after="0" w:line="240" w:lineRule="auto"/>
              <w:ind w:left="337"/>
              <w:rPr>
                <w:rFonts w:ascii="AvenirNext LT Pro Regular" w:hAnsi="AvenirNext LT Pro Regular"/>
                <w:b/>
                <w:sz w:val="19"/>
                <w:szCs w:val="19"/>
              </w:rPr>
            </w:pPr>
          </w:p>
        </w:tc>
        <w:tc>
          <w:tcPr>
            <w:tcW w:w="5395" w:type="dxa"/>
            <w:shd w:val="clear" w:color="auto" w:fill="auto"/>
            <w:vAlign w:val="center"/>
          </w:tcPr>
          <w:p w14:paraId="72297E03" w14:textId="33D654A0" w:rsidR="008A077F" w:rsidRPr="00EE723C" w:rsidRDefault="008A077F" w:rsidP="008A077F">
            <w:pPr>
              <w:spacing w:after="0" w:line="240" w:lineRule="auto"/>
              <w:ind w:left="432"/>
              <w:rPr>
                <w:rFonts w:ascii="AvenirNext LT Pro Regular" w:hAnsi="AvenirNext LT Pro Regular"/>
                <w:b/>
                <w:sz w:val="19"/>
                <w:szCs w:val="19"/>
              </w:rPr>
            </w:pPr>
            <w:r w:rsidRPr="00EE723C">
              <w:rPr>
                <w:rFonts w:ascii="AvenirNext LT Pro Regular" w:hAnsi="AvenirNext LT Pro Regular"/>
                <w:b/>
                <w:color w:val="auto"/>
                <w:sz w:val="19"/>
                <w:szCs w:val="19"/>
              </w:rPr>
              <w:t>Not Applicable</w:t>
            </w:r>
          </w:p>
        </w:tc>
      </w:tr>
      <w:tr w:rsidR="00335635" w:rsidRPr="00EE723C" w14:paraId="16717B65" w14:textId="77777777" w:rsidTr="003672DA">
        <w:trPr>
          <w:trHeight w:val="1025"/>
        </w:trPr>
        <w:tc>
          <w:tcPr>
            <w:tcW w:w="10790" w:type="dxa"/>
            <w:gridSpan w:val="2"/>
            <w:shd w:val="clear" w:color="auto" w:fill="auto"/>
          </w:tcPr>
          <w:p w14:paraId="3BA750FA" w14:textId="77777777" w:rsidR="00335635" w:rsidRDefault="00335635" w:rsidP="003672DA">
            <w:pPr>
              <w:spacing w:after="0" w:line="240" w:lineRule="auto"/>
              <w:rPr>
                <w:rFonts w:ascii="AvenirNext LT Pro Regular" w:hAnsi="AvenirNext LT Pro Regular"/>
                <w:color w:val="auto"/>
                <w:sz w:val="19"/>
                <w:szCs w:val="19"/>
              </w:rPr>
            </w:pPr>
            <w:r w:rsidRPr="000112B1">
              <w:rPr>
                <w:rFonts w:ascii="AvenirNext LT Pro Regular" w:hAnsi="AvenirNext LT Pro Regular"/>
                <w:color w:val="auto"/>
                <w:sz w:val="19"/>
                <w:szCs w:val="19"/>
              </w:rPr>
              <w:t>Provide answer.</w:t>
            </w:r>
          </w:p>
          <w:p w14:paraId="02A96ED4" w14:textId="77777777" w:rsidR="002A4F2D" w:rsidRDefault="002A4F2D" w:rsidP="003672DA">
            <w:pPr>
              <w:spacing w:after="0" w:line="240" w:lineRule="auto"/>
              <w:rPr>
                <w:rFonts w:ascii="AvenirNext LT Pro Regular" w:hAnsi="AvenirNext LT Pro Regular"/>
                <w:color w:val="auto"/>
                <w:sz w:val="19"/>
                <w:szCs w:val="19"/>
              </w:rPr>
            </w:pPr>
          </w:p>
          <w:p w14:paraId="508609C7" w14:textId="77777777" w:rsidR="002A4F2D" w:rsidRDefault="002A4F2D" w:rsidP="003672DA">
            <w:pPr>
              <w:spacing w:after="0" w:line="240" w:lineRule="auto"/>
              <w:rPr>
                <w:rFonts w:ascii="AvenirNext LT Pro Regular" w:hAnsi="AvenirNext LT Pro Regular"/>
                <w:color w:val="auto"/>
                <w:sz w:val="19"/>
                <w:szCs w:val="19"/>
              </w:rPr>
            </w:pPr>
          </w:p>
          <w:p w14:paraId="3688F9AB" w14:textId="77777777" w:rsidR="002A4F2D" w:rsidRDefault="002A4F2D" w:rsidP="003672DA">
            <w:pPr>
              <w:spacing w:after="0" w:line="240" w:lineRule="auto"/>
              <w:rPr>
                <w:rFonts w:ascii="AvenirNext LT Pro Regular" w:hAnsi="AvenirNext LT Pro Regular"/>
                <w:color w:val="auto"/>
                <w:sz w:val="19"/>
                <w:szCs w:val="19"/>
              </w:rPr>
            </w:pPr>
          </w:p>
          <w:p w14:paraId="643A9F4A" w14:textId="77777777" w:rsidR="002A4F2D" w:rsidRDefault="002A4F2D" w:rsidP="003672DA">
            <w:pPr>
              <w:spacing w:after="0" w:line="240" w:lineRule="auto"/>
              <w:rPr>
                <w:rFonts w:ascii="AvenirNext LT Pro Regular" w:hAnsi="AvenirNext LT Pro Regular"/>
                <w:color w:val="auto"/>
                <w:sz w:val="19"/>
                <w:szCs w:val="19"/>
              </w:rPr>
            </w:pPr>
          </w:p>
          <w:p w14:paraId="672BCD57" w14:textId="3FDEDFC0" w:rsidR="002A4F2D" w:rsidRPr="000112B1" w:rsidRDefault="002A4F2D" w:rsidP="003672DA">
            <w:pPr>
              <w:spacing w:after="0" w:line="240" w:lineRule="auto"/>
              <w:rPr>
                <w:rFonts w:ascii="AvenirNext LT Pro Regular" w:hAnsi="AvenirNext LT Pro Regular"/>
                <w:color w:val="auto"/>
                <w:sz w:val="19"/>
                <w:szCs w:val="19"/>
              </w:rPr>
            </w:pPr>
          </w:p>
        </w:tc>
      </w:tr>
      <w:bookmarkEnd w:id="4"/>
      <w:tr w:rsidR="00335635" w:rsidRPr="00EE723C" w14:paraId="67B5AF2B" w14:textId="77777777" w:rsidTr="003672DA">
        <w:trPr>
          <w:trHeight w:val="288"/>
        </w:trPr>
        <w:tc>
          <w:tcPr>
            <w:tcW w:w="10790" w:type="dxa"/>
            <w:gridSpan w:val="2"/>
            <w:shd w:val="clear" w:color="auto" w:fill="B8BABB" w:themeFill="accent3" w:themeFillTint="99"/>
            <w:vAlign w:val="center"/>
          </w:tcPr>
          <w:p w14:paraId="1A977DAD" w14:textId="77777777" w:rsidR="00335635" w:rsidRPr="00371881" w:rsidRDefault="00335635" w:rsidP="003672DA">
            <w:pPr>
              <w:pStyle w:val="MediumShading1-Accent11"/>
              <w:spacing w:before="120"/>
              <w:rPr>
                <w:rFonts w:ascii="AvenirNext LT Pro Bold" w:hAnsi="AvenirNext LT Pro Bold"/>
                <w:b/>
                <w:color w:val="auto"/>
              </w:rPr>
            </w:pPr>
            <w:r w:rsidRPr="00371881">
              <w:rPr>
                <w:rFonts w:ascii="AvenirNext LT Pro Bold" w:hAnsi="AvenirNext LT Pro Bold"/>
                <w:b/>
                <w:color w:val="auto"/>
              </w:rPr>
              <w:lastRenderedPageBreak/>
              <w:t>EXPENDITURE ON DISTRIBUTION AND/OR SALES STRUCTURE</w:t>
            </w:r>
          </w:p>
          <w:p w14:paraId="40BD213A" w14:textId="77777777" w:rsidR="00335635" w:rsidRPr="00015D75" w:rsidRDefault="00335635" w:rsidP="003672DA">
            <w:pPr>
              <w:pStyle w:val="MediumShading1-Accent11"/>
              <w:rPr>
                <w:rFonts w:ascii="AvenirNext LT Pro Regular" w:hAnsi="AvenirNext LT Pro Regular"/>
                <w:b/>
                <w:bCs/>
                <w:color w:val="auto"/>
                <w:sz w:val="19"/>
                <w:szCs w:val="19"/>
              </w:rPr>
            </w:pPr>
          </w:p>
          <w:p w14:paraId="37CE192A" w14:textId="78848C6B" w:rsidR="00335635" w:rsidRPr="00EE235E" w:rsidRDefault="00335635" w:rsidP="00EE235E">
            <w:pPr>
              <w:pStyle w:val="MediumShading1-Accent11"/>
              <w:rPr>
                <w:rFonts w:ascii="AvenirNext LT Pro Regular" w:hAnsi="AvenirNext LT Pro Regular"/>
                <w:b/>
                <w:bCs/>
                <w:color w:val="auto"/>
                <w:sz w:val="19"/>
                <w:szCs w:val="19"/>
              </w:rPr>
            </w:pPr>
            <w:r w:rsidRPr="00015D75">
              <w:rPr>
                <w:rFonts w:ascii="AvenirNext LT Pro Regular" w:hAnsi="AvenirNext LT Pro Regular"/>
                <w:b/>
                <w:bCs/>
                <w:color w:val="auto"/>
                <w:sz w:val="19"/>
                <w:szCs w:val="19"/>
              </w:rPr>
              <w:t xml:space="preserve">What were the total expenses for constructing the availability of the product/service for the target group - what distribution channels had to be set up or acquired in order for sales to be possible? </w:t>
            </w:r>
            <w:r>
              <w:rPr>
                <w:rFonts w:ascii="AvenirNext LT Pro Regular" w:hAnsi="AvenirNext LT Pro Regular"/>
                <w:b/>
                <w:bCs/>
                <w:color w:val="auto"/>
                <w:sz w:val="19"/>
                <w:szCs w:val="19"/>
              </w:rPr>
              <w:t xml:space="preserve"> </w:t>
            </w:r>
            <w:r w:rsidRPr="00371881">
              <w:rPr>
                <w:rFonts w:ascii="AvenirNext LT Pro Regular" w:hAnsi="AvenirNext LT Pro Regular"/>
                <w:b/>
                <w:bCs/>
                <w:color w:val="auto"/>
                <w:sz w:val="19"/>
                <w:szCs w:val="19"/>
              </w:rPr>
              <w:t xml:space="preserve">Specify </w:t>
            </w:r>
            <w:r>
              <w:rPr>
                <w:rFonts w:ascii="AvenirNext LT Pro Regular" w:hAnsi="AvenirNext LT Pro Regular"/>
                <w:b/>
                <w:bCs/>
                <w:color w:val="auto"/>
                <w:sz w:val="19"/>
                <w:szCs w:val="19"/>
              </w:rPr>
              <w:t>w</w:t>
            </w:r>
            <w:r w:rsidRPr="00371881">
              <w:rPr>
                <w:rFonts w:ascii="AvenirNext LT Pro Regular" w:hAnsi="AvenirNext LT Pro Regular"/>
                <w:b/>
                <w:bCs/>
                <w:color w:val="auto"/>
                <w:sz w:val="19"/>
                <w:szCs w:val="19"/>
              </w:rPr>
              <w:t>hich sales tools were used and what was the total cost of their acquisition/start-up.</w:t>
            </w:r>
          </w:p>
          <w:p w14:paraId="78A832E7" w14:textId="77777777" w:rsidR="00335635" w:rsidRPr="009E3F7F" w:rsidRDefault="00335635" w:rsidP="003672DA">
            <w:pPr>
              <w:pStyle w:val="MediumShading1-Accent11"/>
              <w:spacing w:before="120" w:after="120"/>
              <w:rPr>
                <w:rFonts w:ascii="AvenirNext LT Pro Regular" w:hAnsi="AvenirNext LT Pro Regular"/>
                <w:color w:val="auto"/>
                <w:sz w:val="19"/>
                <w:szCs w:val="19"/>
              </w:rPr>
            </w:pPr>
            <w:r w:rsidRPr="00D93E0C">
              <w:rPr>
                <w:rFonts w:ascii="Verdana" w:hAnsi="Verdana"/>
                <w:i/>
                <w:color w:val="auto"/>
                <w:spacing w:val="-3"/>
                <w:sz w:val="19"/>
                <w:szCs w:val="19"/>
              </w:rPr>
              <w:t>(</w:t>
            </w:r>
            <w:r>
              <w:rPr>
                <w:rFonts w:ascii="Verdana" w:hAnsi="Verdana"/>
                <w:i/>
                <w:color w:val="auto"/>
                <w:spacing w:val="-3"/>
                <w:sz w:val="19"/>
                <w:szCs w:val="19"/>
              </w:rPr>
              <w:t>M</w:t>
            </w:r>
            <w:r w:rsidRPr="00371881">
              <w:rPr>
                <w:rFonts w:ascii="Verdana" w:hAnsi="Verdana"/>
                <w:i/>
                <w:color w:val="auto"/>
                <w:spacing w:val="-3"/>
                <w:sz w:val="19"/>
                <w:szCs w:val="19"/>
              </w:rPr>
              <w:t>aximum: 150 words)</w:t>
            </w:r>
          </w:p>
        </w:tc>
      </w:tr>
      <w:tr w:rsidR="002A4F2D" w:rsidRPr="00EE723C" w14:paraId="58E7DC77" w14:textId="77777777" w:rsidTr="003672DA">
        <w:trPr>
          <w:trHeight w:val="288"/>
        </w:trPr>
        <w:tc>
          <w:tcPr>
            <w:tcW w:w="5395" w:type="dxa"/>
            <w:shd w:val="clear" w:color="auto" w:fill="auto"/>
            <w:vAlign w:val="center"/>
          </w:tcPr>
          <w:p w14:paraId="400DEA26" w14:textId="3E899232" w:rsidR="002A4F2D" w:rsidRPr="00EE723C" w:rsidRDefault="002A4F2D" w:rsidP="002A4F2D">
            <w:pPr>
              <w:spacing w:after="0" w:line="240" w:lineRule="auto"/>
              <w:ind w:left="337"/>
              <w:rPr>
                <w:rFonts w:ascii="AvenirNext LT Pro Regular" w:hAnsi="AvenirNext LT Pro Regular"/>
                <w:b/>
                <w:sz w:val="19"/>
                <w:szCs w:val="19"/>
              </w:rPr>
            </w:pPr>
            <w:bookmarkStart w:id="5" w:name="_Hlk20152469"/>
            <w:r w:rsidRPr="00EE723C">
              <w:rPr>
                <w:rFonts w:ascii="AvenirNext LT Pro Regular" w:hAnsi="AvenirNext LT Pro Regular"/>
                <w:b/>
                <w:color w:val="auto"/>
                <w:sz w:val="19"/>
                <w:szCs w:val="19"/>
              </w:rPr>
              <w:t xml:space="preserve">Under </w:t>
            </w:r>
            <w:r>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50</w:t>
            </w:r>
            <w:r>
              <w:rPr>
                <w:rFonts w:ascii="AvenirNext LT Pro Regular" w:hAnsi="AvenirNext LT Pro Regular"/>
                <w:b/>
                <w:color w:val="auto"/>
                <w:sz w:val="19"/>
                <w:szCs w:val="19"/>
              </w:rPr>
              <w:t>,000</w:t>
            </w:r>
          </w:p>
        </w:tc>
        <w:tc>
          <w:tcPr>
            <w:tcW w:w="5395" w:type="dxa"/>
            <w:shd w:val="clear" w:color="auto" w:fill="auto"/>
            <w:vAlign w:val="center"/>
          </w:tcPr>
          <w:p w14:paraId="70DC925D" w14:textId="0FA1EE4A"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€2,00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€3,000,000</w:t>
            </w:r>
          </w:p>
        </w:tc>
      </w:tr>
      <w:tr w:rsidR="002A4F2D" w:rsidRPr="00EE723C" w14:paraId="07FA83BF" w14:textId="77777777" w:rsidTr="003672DA">
        <w:trPr>
          <w:trHeight w:val="288"/>
        </w:trPr>
        <w:tc>
          <w:tcPr>
            <w:tcW w:w="5395" w:type="dxa"/>
            <w:shd w:val="clear" w:color="auto" w:fill="auto"/>
            <w:vAlign w:val="center"/>
          </w:tcPr>
          <w:p w14:paraId="7804D1B0" w14:textId="5EDA0380" w:rsidR="002A4F2D" w:rsidRPr="00EE723C" w:rsidRDefault="002A4F2D" w:rsidP="002A4F2D">
            <w:pPr>
              <w:spacing w:after="0" w:line="240" w:lineRule="auto"/>
              <w:ind w:left="337"/>
              <w:rPr>
                <w:rFonts w:ascii="AvenirNext LT Pro Regular" w:hAnsi="AvenirNext LT Pro Regular"/>
                <w:b/>
                <w:color w:val="auto"/>
                <w:sz w:val="19"/>
                <w:szCs w:val="19"/>
              </w:rPr>
            </w:pPr>
            <w:r>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€200,000</w:t>
            </w:r>
          </w:p>
        </w:tc>
        <w:tc>
          <w:tcPr>
            <w:tcW w:w="5395" w:type="dxa"/>
            <w:shd w:val="clear" w:color="auto" w:fill="auto"/>
            <w:vAlign w:val="center"/>
          </w:tcPr>
          <w:p w14:paraId="6BED4199" w14:textId="61250037" w:rsidR="002A4F2D" w:rsidRPr="00EE723C" w:rsidRDefault="002A4F2D" w:rsidP="002A4F2D">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€3,00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€5,000,000</w:t>
            </w:r>
          </w:p>
        </w:tc>
      </w:tr>
      <w:tr w:rsidR="002A4F2D" w:rsidRPr="00EE723C" w14:paraId="42042A7C" w14:textId="77777777" w:rsidTr="003672DA">
        <w:trPr>
          <w:trHeight w:val="288"/>
        </w:trPr>
        <w:tc>
          <w:tcPr>
            <w:tcW w:w="5395" w:type="dxa"/>
            <w:shd w:val="clear" w:color="auto" w:fill="auto"/>
            <w:vAlign w:val="center"/>
          </w:tcPr>
          <w:p w14:paraId="767A4C11" w14:textId="2DC1FD21" w:rsidR="002A4F2D" w:rsidRPr="00EE723C" w:rsidRDefault="002A4F2D" w:rsidP="002A4F2D">
            <w:pPr>
              <w:spacing w:after="0" w:line="240" w:lineRule="auto"/>
              <w:ind w:left="337"/>
              <w:rPr>
                <w:rFonts w:ascii="AvenirNext LT Pro Regular" w:hAnsi="AvenirNext LT Pro Regular"/>
                <w:b/>
                <w:color w:val="auto"/>
                <w:sz w:val="19"/>
                <w:szCs w:val="19"/>
              </w:rPr>
            </w:pPr>
            <w:r>
              <w:rPr>
                <w:rFonts w:ascii="AvenirNext LT Pro Regular" w:hAnsi="AvenirNext LT Pro Regular"/>
                <w:b/>
                <w:color w:val="auto"/>
                <w:sz w:val="19"/>
                <w:szCs w:val="19"/>
              </w:rPr>
              <w:t>€200,000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€500,000</w:t>
            </w:r>
          </w:p>
        </w:tc>
        <w:tc>
          <w:tcPr>
            <w:tcW w:w="5395" w:type="dxa"/>
            <w:shd w:val="clear" w:color="auto" w:fill="auto"/>
            <w:vAlign w:val="center"/>
          </w:tcPr>
          <w:p w14:paraId="4CC52408" w14:textId="7C4E4127" w:rsidR="002A4F2D" w:rsidRPr="00EE723C" w:rsidRDefault="002A4F2D" w:rsidP="002A4F2D">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€5,00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€8,000,000</w:t>
            </w:r>
          </w:p>
        </w:tc>
      </w:tr>
      <w:tr w:rsidR="002A4F2D" w:rsidRPr="00EE723C" w14:paraId="1B255390" w14:textId="77777777" w:rsidTr="003672DA">
        <w:trPr>
          <w:trHeight w:val="288"/>
        </w:trPr>
        <w:tc>
          <w:tcPr>
            <w:tcW w:w="5395" w:type="dxa"/>
            <w:shd w:val="clear" w:color="auto" w:fill="auto"/>
            <w:vAlign w:val="center"/>
          </w:tcPr>
          <w:p w14:paraId="79812F81" w14:textId="17C2B9AE" w:rsidR="002A4F2D" w:rsidRPr="00EE723C" w:rsidRDefault="002A4F2D" w:rsidP="002A4F2D">
            <w:pPr>
              <w:spacing w:after="0" w:line="240" w:lineRule="auto"/>
              <w:ind w:left="337"/>
              <w:rPr>
                <w:rFonts w:ascii="AvenirNext LT Pro Regular" w:hAnsi="AvenirNext LT Pro Regular"/>
                <w:b/>
                <w:color w:val="auto"/>
                <w:sz w:val="19"/>
                <w:szCs w:val="19"/>
              </w:rPr>
            </w:pPr>
            <w:r>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w:t>
            </w:r>
            <w:r>
              <w:rPr>
                <w:rFonts w:ascii="AvenirNext LT Pro Regular" w:hAnsi="AvenirNext LT Pro Regular"/>
                <w:b/>
                <w:color w:val="auto"/>
                <w:sz w:val="19"/>
                <w:szCs w:val="19"/>
              </w:rPr>
              <w:t>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€999,000</w:t>
            </w:r>
          </w:p>
        </w:tc>
        <w:tc>
          <w:tcPr>
            <w:tcW w:w="5395" w:type="dxa"/>
            <w:shd w:val="clear" w:color="auto" w:fill="auto"/>
            <w:vAlign w:val="center"/>
          </w:tcPr>
          <w:p w14:paraId="6C0872B4" w14:textId="2D6C65D7" w:rsidR="002A4F2D" w:rsidRPr="00EE723C" w:rsidRDefault="002A4F2D" w:rsidP="002A4F2D">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€8,00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€10,000,000</w:t>
            </w:r>
          </w:p>
        </w:tc>
      </w:tr>
      <w:tr w:rsidR="002A4F2D" w:rsidRPr="00EE723C" w14:paraId="105CBF8C" w14:textId="77777777" w:rsidTr="003672DA">
        <w:trPr>
          <w:trHeight w:val="288"/>
        </w:trPr>
        <w:tc>
          <w:tcPr>
            <w:tcW w:w="5395" w:type="dxa"/>
            <w:shd w:val="clear" w:color="auto" w:fill="auto"/>
            <w:vAlign w:val="center"/>
          </w:tcPr>
          <w:p w14:paraId="5201A39C" w14:textId="35558003" w:rsidR="002A4F2D" w:rsidRPr="00EE723C" w:rsidRDefault="002A4F2D" w:rsidP="002A4F2D">
            <w:pPr>
              <w:spacing w:after="0" w:line="240" w:lineRule="auto"/>
              <w:ind w:left="337"/>
              <w:rPr>
                <w:rFonts w:ascii="AvenirNext LT Pro Regular" w:hAnsi="AvenirNext LT Pro Regular"/>
                <w:b/>
                <w:sz w:val="19"/>
                <w:szCs w:val="19"/>
              </w:rPr>
            </w:pPr>
            <w:r>
              <w:rPr>
                <w:rFonts w:ascii="AvenirNext LT Pro Regular" w:hAnsi="AvenirNext LT Pro Regular"/>
                <w:b/>
                <w:color w:val="auto"/>
                <w:sz w:val="19"/>
                <w:szCs w:val="19"/>
              </w:rPr>
              <w:t>€1,00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€2,000,000</w:t>
            </w:r>
          </w:p>
        </w:tc>
        <w:tc>
          <w:tcPr>
            <w:tcW w:w="5395" w:type="dxa"/>
            <w:shd w:val="clear" w:color="auto" w:fill="auto"/>
            <w:vAlign w:val="center"/>
          </w:tcPr>
          <w:p w14:paraId="23EE8478" w14:textId="65CF5093"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Over €10,00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p>
        </w:tc>
      </w:tr>
      <w:tr w:rsidR="002A4F2D" w:rsidRPr="00EE723C" w14:paraId="2C7F8801" w14:textId="77777777" w:rsidTr="003672DA">
        <w:trPr>
          <w:trHeight w:val="288"/>
        </w:trPr>
        <w:tc>
          <w:tcPr>
            <w:tcW w:w="5395" w:type="dxa"/>
            <w:shd w:val="clear" w:color="auto" w:fill="auto"/>
            <w:vAlign w:val="center"/>
          </w:tcPr>
          <w:p w14:paraId="512D0A11" w14:textId="5D52FC67" w:rsidR="002A4F2D" w:rsidRPr="00EE723C" w:rsidRDefault="002A4F2D" w:rsidP="002A4F2D">
            <w:pPr>
              <w:spacing w:after="0" w:line="240" w:lineRule="auto"/>
              <w:ind w:left="337"/>
              <w:rPr>
                <w:rFonts w:ascii="AvenirNext LT Pro Regular" w:hAnsi="AvenirNext LT Pro Regular"/>
                <w:b/>
                <w:sz w:val="19"/>
                <w:szCs w:val="19"/>
              </w:rPr>
            </w:pPr>
          </w:p>
        </w:tc>
        <w:tc>
          <w:tcPr>
            <w:tcW w:w="5395" w:type="dxa"/>
            <w:shd w:val="clear" w:color="auto" w:fill="auto"/>
            <w:vAlign w:val="center"/>
          </w:tcPr>
          <w:p w14:paraId="47E80E75" w14:textId="3A4C5E43" w:rsidR="002A4F2D" w:rsidRPr="00EE723C" w:rsidRDefault="002A4F2D" w:rsidP="002A4F2D">
            <w:pPr>
              <w:spacing w:after="0" w:line="240" w:lineRule="auto"/>
              <w:ind w:left="432"/>
              <w:rPr>
                <w:rFonts w:ascii="AvenirNext LT Pro Regular" w:hAnsi="AvenirNext LT Pro Regular"/>
                <w:b/>
                <w:sz w:val="19"/>
                <w:szCs w:val="19"/>
              </w:rPr>
            </w:pPr>
            <w:r w:rsidRPr="00EE723C">
              <w:rPr>
                <w:rFonts w:ascii="AvenirNext LT Pro Regular" w:hAnsi="AvenirNext LT Pro Regular"/>
                <w:b/>
                <w:color w:val="auto"/>
                <w:sz w:val="19"/>
                <w:szCs w:val="19"/>
              </w:rPr>
              <w:t>Not Applicable</w:t>
            </w:r>
          </w:p>
        </w:tc>
      </w:tr>
      <w:bookmarkEnd w:id="5"/>
      <w:tr w:rsidR="00335635" w:rsidRPr="00EE723C" w14:paraId="2AB1DD21" w14:textId="77777777" w:rsidTr="003672DA">
        <w:trPr>
          <w:trHeight w:val="1025"/>
        </w:trPr>
        <w:tc>
          <w:tcPr>
            <w:tcW w:w="10790" w:type="dxa"/>
            <w:gridSpan w:val="2"/>
            <w:shd w:val="clear" w:color="auto" w:fill="auto"/>
          </w:tcPr>
          <w:p w14:paraId="7A76629B" w14:textId="77777777" w:rsidR="00335635" w:rsidRPr="00EE723C" w:rsidRDefault="00335635" w:rsidP="003672DA">
            <w:pPr>
              <w:spacing w:after="0" w:line="240" w:lineRule="auto"/>
              <w:rPr>
                <w:rFonts w:ascii="AvenirNext LT Pro Regular" w:hAnsi="AvenirNext LT Pro Regular"/>
                <w:b/>
                <w:color w:val="auto"/>
                <w:sz w:val="19"/>
                <w:szCs w:val="19"/>
              </w:rPr>
            </w:pPr>
            <w:r w:rsidRPr="000112B1">
              <w:rPr>
                <w:rFonts w:ascii="AvenirNext LT Pro Regular" w:hAnsi="AvenirNext LT Pro Regular"/>
                <w:color w:val="auto"/>
                <w:sz w:val="19"/>
                <w:szCs w:val="19"/>
              </w:rPr>
              <w:t>Provide answer.</w:t>
            </w:r>
          </w:p>
        </w:tc>
      </w:tr>
      <w:tr w:rsidR="00335635" w:rsidRPr="00EE723C" w14:paraId="22BCE27D" w14:textId="77777777" w:rsidTr="003672DA">
        <w:trPr>
          <w:trHeight w:val="1195"/>
        </w:trPr>
        <w:tc>
          <w:tcPr>
            <w:tcW w:w="10790" w:type="dxa"/>
            <w:gridSpan w:val="2"/>
            <w:shd w:val="clear" w:color="auto" w:fill="BFBFBF"/>
          </w:tcPr>
          <w:p w14:paraId="047D088B" w14:textId="77777777" w:rsidR="00335635" w:rsidRPr="00371881" w:rsidRDefault="00335635" w:rsidP="003672DA">
            <w:pPr>
              <w:spacing w:before="120" w:after="120" w:line="240" w:lineRule="auto"/>
              <w:rPr>
                <w:rFonts w:ascii="AvenirNext LT Pro Bold" w:hAnsi="AvenirNext LT Pro Bold"/>
                <w:b/>
                <w:color w:val="auto"/>
              </w:rPr>
            </w:pPr>
            <w:r w:rsidRPr="00371881">
              <w:rPr>
                <w:rFonts w:ascii="AvenirNext LT Pro Bold" w:hAnsi="AvenirNext LT Pro Bold"/>
                <w:b/>
                <w:color w:val="auto"/>
              </w:rPr>
              <w:t>EXPENDITURE ON COMMUNICATIONS</w:t>
            </w:r>
          </w:p>
          <w:p w14:paraId="4BBD6FE6" w14:textId="77777777" w:rsidR="00335635" w:rsidRDefault="00335635" w:rsidP="003672DA">
            <w:pPr>
              <w:spacing w:after="120" w:line="240" w:lineRule="auto"/>
              <w:rPr>
                <w:rFonts w:ascii="AvenirNext LT Pro Regular" w:hAnsi="AvenirNext LT Pro Regular"/>
                <w:b/>
                <w:bCs/>
                <w:color w:val="auto"/>
                <w:sz w:val="20"/>
                <w:szCs w:val="19"/>
              </w:rPr>
            </w:pPr>
            <w:r w:rsidRPr="000D4372">
              <w:rPr>
                <w:rFonts w:ascii="AvenirNext LT Pro Regular" w:hAnsi="AvenirNext LT Pro Regular"/>
                <w:b/>
                <w:bCs/>
                <w:color w:val="auto"/>
                <w:sz w:val="20"/>
                <w:szCs w:val="19"/>
              </w:rPr>
              <w:t>Specify the total solution communications cost until the expected goals of the communication activities were achieved (level of awareness, level of trial, size of distribution, etc.). Specify the total costs of creation and production of materials used in all touchpoints of the marketing communication campaign and the costs of all events that were part of the submitted solution. The range should include all costs (except for media purchase and planning) that have been qualified as "marketing expenses" associated with a given campaign.</w:t>
            </w:r>
          </w:p>
          <w:p w14:paraId="3D7A9542" w14:textId="77777777" w:rsidR="00335635" w:rsidRPr="00EE723C" w:rsidRDefault="00335635" w:rsidP="003672DA">
            <w:pPr>
              <w:spacing w:after="120" w:line="240" w:lineRule="auto"/>
              <w:rPr>
                <w:rFonts w:ascii="AvenirNext LT Pro Regular" w:hAnsi="AvenirNext LT Pro Regular"/>
                <w:sz w:val="20"/>
                <w:szCs w:val="20"/>
              </w:rPr>
            </w:pPr>
            <w:r w:rsidRPr="00D93E0C">
              <w:rPr>
                <w:rFonts w:ascii="Verdana" w:hAnsi="Verdana"/>
                <w:i/>
                <w:color w:val="auto"/>
                <w:spacing w:val="-3"/>
                <w:sz w:val="19"/>
                <w:szCs w:val="19"/>
              </w:rPr>
              <w:t>(</w:t>
            </w:r>
            <w:r>
              <w:rPr>
                <w:rFonts w:ascii="Verdana" w:hAnsi="Verdana"/>
                <w:i/>
                <w:color w:val="auto"/>
                <w:spacing w:val="-3"/>
                <w:sz w:val="19"/>
                <w:szCs w:val="19"/>
              </w:rPr>
              <w:t>M</w:t>
            </w:r>
            <w:r w:rsidRPr="00371881">
              <w:rPr>
                <w:rFonts w:ascii="Verdana" w:hAnsi="Verdana"/>
                <w:i/>
                <w:color w:val="auto"/>
                <w:spacing w:val="-3"/>
                <w:sz w:val="19"/>
                <w:szCs w:val="19"/>
              </w:rPr>
              <w:t>aximum: 150 words)</w:t>
            </w:r>
          </w:p>
        </w:tc>
      </w:tr>
      <w:tr w:rsidR="002A4F2D" w:rsidRPr="00EE723C" w14:paraId="25CF379F" w14:textId="77777777" w:rsidTr="003672DA">
        <w:trPr>
          <w:trHeight w:val="288"/>
        </w:trPr>
        <w:tc>
          <w:tcPr>
            <w:tcW w:w="5395" w:type="dxa"/>
            <w:shd w:val="clear" w:color="auto" w:fill="auto"/>
            <w:vAlign w:val="center"/>
          </w:tcPr>
          <w:p w14:paraId="4349A343" w14:textId="29608C4B" w:rsidR="002A4F2D" w:rsidRPr="00EE723C" w:rsidRDefault="002A4F2D" w:rsidP="002A4F2D">
            <w:pPr>
              <w:spacing w:after="0" w:line="240" w:lineRule="auto"/>
              <w:ind w:left="337"/>
              <w:rPr>
                <w:rFonts w:ascii="AvenirNext LT Pro Regular" w:hAnsi="AvenirNext LT Pro Regular"/>
                <w:b/>
                <w:sz w:val="19"/>
                <w:szCs w:val="19"/>
              </w:rPr>
            </w:pPr>
            <w:bookmarkStart w:id="6" w:name="_Hlk20153688"/>
            <w:r w:rsidRPr="00EE723C">
              <w:rPr>
                <w:rFonts w:ascii="AvenirNext LT Pro Regular" w:hAnsi="AvenirNext LT Pro Regular"/>
                <w:b/>
                <w:color w:val="auto"/>
                <w:sz w:val="19"/>
                <w:szCs w:val="19"/>
              </w:rPr>
              <w:t xml:space="preserve">Under </w:t>
            </w:r>
            <w:r>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50</w:t>
            </w:r>
            <w:r>
              <w:rPr>
                <w:rFonts w:ascii="AvenirNext LT Pro Regular" w:hAnsi="AvenirNext LT Pro Regular"/>
                <w:b/>
                <w:color w:val="auto"/>
                <w:sz w:val="19"/>
                <w:szCs w:val="19"/>
              </w:rPr>
              <w:t>,000</w:t>
            </w:r>
          </w:p>
        </w:tc>
        <w:tc>
          <w:tcPr>
            <w:tcW w:w="5395" w:type="dxa"/>
            <w:shd w:val="clear" w:color="auto" w:fill="auto"/>
            <w:vAlign w:val="center"/>
          </w:tcPr>
          <w:p w14:paraId="7B09109C" w14:textId="3E58E52F"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€2,00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€3,000,000</w:t>
            </w:r>
          </w:p>
        </w:tc>
      </w:tr>
      <w:tr w:rsidR="002A4F2D" w:rsidRPr="00EE723C" w14:paraId="5122CC1D" w14:textId="77777777" w:rsidTr="003672DA">
        <w:trPr>
          <w:trHeight w:val="288"/>
        </w:trPr>
        <w:tc>
          <w:tcPr>
            <w:tcW w:w="5395" w:type="dxa"/>
            <w:shd w:val="clear" w:color="auto" w:fill="auto"/>
            <w:vAlign w:val="center"/>
          </w:tcPr>
          <w:p w14:paraId="1995877C" w14:textId="51CBA9F6" w:rsidR="002A4F2D" w:rsidRPr="00EE723C" w:rsidRDefault="002A4F2D" w:rsidP="002A4F2D">
            <w:pPr>
              <w:spacing w:after="0" w:line="240" w:lineRule="auto"/>
              <w:ind w:left="337"/>
              <w:rPr>
                <w:rFonts w:ascii="AvenirNext LT Pro Regular" w:hAnsi="AvenirNext LT Pro Regular"/>
                <w:b/>
                <w:sz w:val="19"/>
                <w:szCs w:val="19"/>
              </w:rPr>
            </w:pPr>
            <w:r>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€200,000</w:t>
            </w:r>
          </w:p>
        </w:tc>
        <w:tc>
          <w:tcPr>
            <w:tcW w:w="5395" w:type="dxa"/>
            <w:shd w:val="clear" w:color="auto" w:fill="auto"/>
            <w:vAlign w:val="center"/>
          </w:tcPr>
          <w:p w14:paraId="187B66C8" w14:textId="07C47CE6"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€3,00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€5,000,000</w:t>
            </w:r>
          </w:p>
        </w:tc>
      </w:tr>
      <w:tr w:rsidR="002A4F2D" w:rsidRPr="00EE723C" w14:paraId="26D69EEE" w14:textId="77777777" w:rsidTr="003672DA">
        <w:trPr>
          <w:trHeight w:val="288"/>
        </w:trPr>
        <w:tc>
          <w:tcPr>
            <w:tcW w:w="5395" w:type="dxa"/>
            <w:shd w:val="clear" w:color="auto" w:fill="auto"/>
            <w:vAlign w:val="center"/>
          </w:tcPr>
          <w:p w14:paraId="3EFD5CFC" w14:textId="26085ABD" w:rsidR="002A4F2D" w:rsidRPr="00EE723C" w:rsidRDefault="002A4F2D" w:rsidP="002A4F2D">
            <w:pPr>
              <w:spacing w:after="0" w:line="240" w:lineRule="auto"/>
              <w:ind w:left="337"/>
              <w:rPr>
                <w:rFonts w:ascii="AvenirNext LT Pro Regular" w:hAnsi="AvenirNext LT Pro Regular"/>
                <w:b/>
                <w:sz w:val="19"/>
                <w:szCs w:val="19"/>
              </w:rPr>
            </w:pPr>
            <w:r>
              <w:rPr>
                <w:rFonts w:ascii="AvenirNext LT Pro Regular" w:hAnsi="AvenirNext LT Pro Regular"/>
                <w:b/>
                <w:color w:val="auto"/>
                <w:sz w:val="19"/>
                <w:szCs w:val="19"/>
              </w:rPr>
              <w:t>€200,000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€500,000</w:t>
            </w:r>
          </w:p>
        </w:tc>
        <w:tc>
          <w:tcPr>
            <w:tcW w:w="5395" w:type="dxa"/>
            <w:shd w:val="clear" w:color="auto" w:fill="auto"/>
            <w:vAlign w:val="center"/>
          </w:tcPr>
          <w:p w14:paraId="18E51155" w14:textId="4002C42D"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€5,00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€8,000,000</w:t>
            </w:r>
          </w:p>
        </w:tc>
      </w:tr>
      <w:tr w:rsidR="002A4F2D" w:rsidRPr="00EE723C" w14:paraId="7E90FAA2" w14:textId="77777777" w:rsidTr="003672DA">
        <w:trPr>
          <w:trHeight w:val="288"/>
        </w:trPr>
        <w:tc>
          <w:tcPr>
            <w:tcW w:w="5395" w:type="dxa"/>
            <w:shd w:val="clear" w:color="auto" w:fill="auto"/>
            <w:vAlign w:val="center"/>
          </w:tcPr>
          <w:p w14:paraId="129BDB05" w14:textId="621DE50E" w:rsidR="002A4F2D" w:rsidRPr="00EE723C" w:rsidRDefault="002A4F2D" w:rsidP="002A4F2D">
            <w:pPr>
              <w:spacing w:after="0" w:line="240" w:lineRule="auto"/>
              <w:ind w:left="337"/>
              <w:rPr>
                <w:rFonts w:ascii="AvenirNext LT Pro Regular" w:hAnsi="AvenirNext LT Pro Regular"/>
                <w:b/>
                <w:sz w:val="19"/>
                <w:szCs w:val="19"/>
              </w:rPr>
            </w:pPr>
            <w:r>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w:t>
            </w:r>
            <w:r>
              <w:rPr>
                <w:rFonts w:ascii="AvenirNext LT Pro Regular" w:hAnsi="AvenirNext LT Pro Regular"/>
                <w:b/>
                <w:color w:val="auto"/>
                <w:sz w:val="19"/>
                <w:szCs w:val="19"/>
              </w:rPr>
              <w:t>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€999,000</w:t>
            </w:r>
          </w:p>
        </w:tc>
        <w:tc>
          <w:tcPr>
            <w:tcW w:w="5395" w:type="dxa"/>
            <w:shd w:val="clear" w:color="auto" w:fill="auto"/>
            <w:vAlign w:val="center"/>
          </w:tcPr>
          <w:p w14:paraId="002DF808" w14:textId="236C4F36"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€8,00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€10,000,000</w:t>
            </w:r>
          </w:p>
        </w:tc>
      </w:tr>
      <w:tr w:rsidR="002A4F2D" w:rsidRPr="00EE723C" w14:paraId="35C5008C" w14:textId="77777777" w:rsidTr="003672DA">
        <w:trPr>
          <w:trHeight w:val="288"/>
        </w:trPr>
        <w:tc>
          <w:tcPr>
            <w:tcW w:w="5395" w:type="dxa"/>
            <w:shd w:val="clear" w:color="auto" w:fill="auto"/>
            <w:vAlign w:val="center"/>
          </w:tcPr>
          <w:p w14:paraId="1AEC0DBE" w14:textId="440837BF" w:rsidR="002A4F2D" w:rsidRPr="00EE723C" w:rsidRDefault="002A4F2D" w:rsidP="002A4F2D">
            <w:pPr>
              <w:spacing w:after="0" w:line="240" w:lineRule="auto"/>
              <w:ind w:left="337"/>
              <w:rPr>
                <w:rFonts w:ascii="AvenirNext LT Pro Regular" w:hAnsi="AvenirNext LT Pro Regular"/>
                <w:b/>
                <w:sz w:val="19"/>
                <w:szCs w:val="19"/>
              </w:rPr>
            </w:pPr>
            <w:r>
              <w:rPr>
                <w:rFonts w:ascii="AvenirNext LT Pro Regular" w:hAnsi="AvenirNext LT Pro Regular"/>
                <w:b/>
                <w:color w:val="auto"/>
                <w:sz w:val="19"/>
                <w:szCs w:val="19"/>
              </w:rPr>
              <w:t>€1,00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€2,000,000</w:t>
            </w:r>
          </w:p>
        </w:tc>
        <w:tc>
          <w:tcPr>
            <w:tcW w:w="5395" w:type="dxa"/>
            <w:shd w:val="clear" w:color="auto" w:fill="auto"/>
            <w:vAlign w:val="center"/>
          </w:tcPr>
          <w:p w14:paraId="6CD801AB" w14:textId="24CEAAE2"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Over €10,00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p>
        </w:tc>
      </w:tr>
      <w:tr w:rsidR="002A4F2D" w:rsidRPr="00EE723C" w14:paraId="62B652B8" w14:textId="77777777" w:rsidTr="003672DA">
        <w:trPr>
          <w:trHeight w:val="288"/>
        </w:trPr>
        <w:tc>
          <w:tcPr>
            <w:tcW w:w="5395" w:type="dxa"/>
            <w:shd w:val="clear" w:color="auto" w:fill="auto"/>
            <w:vAlign w:val="center"/>
          </w:tcPr>
          <w:p w14:paraId="61B2C569" w14:textId="277E63EA" w:rsidR="002A4F2D" w:rsidRPr="00EE723C" w:rsidRDefault="002A4F2D" w:rsidP="002A4F2D">
            <w:pPr>
              <w:spacing w:after="0" w:line="240" w:lineRule="auto"/>
              <w:ind w:left="337"/>
              <w:rPr>
                <w:rFonts w:ascii="AvenirNext LT Pro Regular" w:hAnsi="AvenirNext LT Pro Regular"/>
                <w:b/>
                <w:sz w:val="19"/>
                <w:szCs w:val="19"/>
              </w:rPr>
            </w:pPr>
          </w:p>
        </w:tc>
        <w:tc>
          <w:tcPr>
            <w:tcW w:w="5395" w:type="dxa"/>
            <w:shd w:val="clear" w:color="auto" w:fill="auto"/>
            <w:vAlign w:val="center"/>
          </w:tcPr>
          <w:p w14:paraId="224C4315" w14:textId="431A9C3E" w:rsidR="002A4F2D" w:rsidRPr="00EE723C" w:rsidRDefault="002A4F2D" w:rsidP="002A4F2D">
            <w:pPr>
              <w:spacing w:after="0" w:line="240" w:lineRule="auto"/>
              <w:ind w:left="432"/>
              <w:rPr>
                <w:rFonts w:ascii="AvenirNext LT Pro Regular" w:hAnsi="AvenirNext LT Pro Regular"/>
                <w:b/>
                <w:sz w:val="19"/>
                <w:szCs w:val="19"/>
              </w:rPr>
            </w:pPr>
            <w:r w:rsidRPr="00EE723C">
              <w:rPr>
                <w:rFonts w:ascii="AvenirNext LT Pro Regular" w:hAnsi="AvenirNext LT Pro Regular"/>
                <w:b/>
                <w:color w:val="auto"/>
                <w:sz w:val="19"/>
                <w:szCs w:val="19"/>
              </w:rPr>
              <w:t>Not Applicable</w:t>
            </w:r>
          </w:p>
        </w:tc>
      </w:tr>
      <w:tr w:rsidR="00D342C1" w:rsidRPr="00EE723C" w14:paraId="073D7870" w14:textId="77777777" w:rsidTr="003672DA">
        <w:trPr>
          <w:trHeight w:val="1142"/>
        </w:trPr>
        <w:tc>
          <w:tcPr>
            <w:tcW w:w="10790" w:type="dxa"/>
            <w:gridSpan w:val="2"/>
            <w:shd w:val="clear" w:color="auto" w:fill="auto"/>
          </w:tcPr>
          <w:p w14:paraId="51D58433" w14:textId="77777777" w:rsidR="00D342C1" w:rsidRPr="000112B1" w:rsidRDefault="00D342C1" w:rsidP="00D342C1">
            <w:pPr>
              <w:spacing w:after="0" w:line="240" w:lineRule="auto"/>
              <w:rPr>
                <w:rFonts w:ascii="AvenirNext LT Pro Regular" w:hAnsi="AvenirNext LT Pro Regular"/>
                <w:color w:val="auto"/>
                <w:sz w:val="19"/>
                <w:szCs w:val="19"/>
              </w:rPr>
            </w:pPr>
            <w:r w:rsidRPr="000112B1">
              <w:rPr>
                <w:rFonts w:ascii="AvenirNext LT Pro Regular" w:hAnsi="AvenirNext LT Pro Regular"/>
                <w:color w:val="auto"/>
                <w:sz w:val="19"/>
                <w:szCs w:val="19"/>
              </w:rPr>
              <w:t>Provide answer.</w:t>
            </w:r>
          </w:p>
        </w:tc>
      </w:tr>
      <w:bookmarkEnd w:id="6"/>
      <w:tr w:rsidR="00D342C1" w:rsidRPr="00EE723C" w14:paraId="34E28E89" w14:textId="77777777" w:rsidTr="003672DA">
        <w:trPr>
          <w:trHeight w:val="1142"/>
        </w:trPr>
        <w:tc>
          <w:tcPr>
            <w:tcW w:w="10790" w:type="dxa"/>
            <w:gridSpan w:val="2"/>
            <w:shd w:val="clear" w:color="auto" w:fill="B8BABB" w:themeFill="accent3" w:themeFillTint="99"/>
          </w:tcPr>
          <w:p w14:paraId="5C422758" w14:textId="77777777" w:rsidR="00D342C1" w:rsidRPr="00371881" w:rsidRDefault="00D342C1" w:rsidP="00D342C1">
            <w:pPr>
              <w:spacing w:before="120" w:after="0" w:line="240" w:lineRule="auto"/>
              <w:rPr>
                <w:rFonts w:ascii="AvenirNext LT Pro Bold" w:hAnsi="AvenirNext LT Pro Bold"/>
                <w:b/>
                <w:color w:val="auto"/>
              </w:rPr>
            </w:pPr>
            <w:r w:rsidRPr="00371881">
              <w:rPr>
                <w:rFonts w:ascii="AvenirNext LT Pro Bold" w:hAnsi="AvenirNext LT Pro Bold"/>
                <w:b/>
                <w:color w:val="auto"/>
              </w:rPr>
              <w:t>OTHER EXPENDITURES</w:t>
            </w:r>
          </w:p>
          <w:p w14:paraId="70EC3FD2" w14:textId="77777777" w:rsidR="00D342C1" w:rsidRPr="00A85E5D" w:rsidRDefault="00D342C1" w:rsidP="00D342C1">
            <w:pPr>
              <w:spacing w:after="0" w:line="240" w:lineRule="auto"/>
              <w:rPr>
                <w:rFonts w:ascii="AvenirNext LT Pro Regular" w:hAnsi="AvenirNext LT Pro Regular"/>
                <w:b/>
                <w:color w:val="auto"/>
                <w:sz w:val="19"/>
                <w:szCs w:val="19"/>
              </w:rPr>
            </w:pPr>
          </w:p>
          <w:p w14:paraId="325947DC" w14:textId="77777777" w:rsidR="00D342C1" w:rsidRPr="00371881" w:rsidRDefault="00D342C1" w:rsidP="00D342C1">
            <w:pPr>
              <w:spacing w:after="0" w:line="240" w:lineRule="auto"/>
              <w:rPr>
                <w:rFonts w:ascii="AvenirNext LT Pro Regular" w:hAnsi="AvenirNext LT Pro Regular"/>
                <w:b/>
                <w:color w:val="auto"/>
                <w:sz w:val="19"/>
                <w:szCs w:val="19"/>
              </w:rPr>
            </w:pPr>
            <w:r w:rsidRPr="00371881">
              <w:rPr>
                <w:rFonts w:ascii="AvenirNext LT Pro Regular" w:hAnsi="AvenirNext LT Pro Regular"/>
                <w:b/>
                <w:color w:val="auto"/>
                <w:sz w:val="19"/>
                <w:szCs w:val="19"/>
              </w:rPr>
              <w:t xml:space="preserve">If there were expenses which were not included above, state the range and describe what activities they concerned (e.g. updating of the systems used). </w:t>
            </w:r>
          </w:p>
          <w:p w14:paraId="2626A468" w14:textId="77777777" w:rsidR="00D342C1" w:rsidRPr="00371881" w:rsidRDefault="00D342C1" w:rsidP="00D342C1">
            <w:pPr>
              <w:spacing w:after="0" w:line="240" w:lineRule="auto"/>
              <w:rPr>
                <w:rFonts w:ascii="AvenirNext LT Pro Regular" w:hAnsi="AvenirNext LT Pro Regular"/>
                <w:b/>
                <w:color w:val="auto"/>
                <w:sz w:val="19"/>
                <w:szCs w:val="19"/>
              </w:rPr>
            </w:pPr>
          </w:p>
          <w:p w14:paraId="337DE952" w14:textId="6CBE3DC3" w:rsidR="00D342C1" w:rsidRPr="00371881" w:rsidRDefault="00D342C1" w:rsidP="00D342C1">
            <w:pPr>
              <w:spacing w:after="0" w:line="240" w:lineRule="auto"/>
              <w:rPr>
                <w:rFonts w:ascii="AvenirNext LT Pro Regular" w:hAnsi="AvenirNext LT Pro Regular"/>
                <w:b/>
                <w:color w:val="auto"/>
                <w:sz w:val="19"/>
                <w:szCs w:val="19"/>
              </w:rPr>
            </w:pPr>
            <w:r>
              <w:rPr>
                <w:rFonts w:ascii="AvenirNext LT Pro Regular" w:hAnsi="AvenirNext LT Pro Regular"/>
                <w:b/>
                <w:color w:val="auto"/>
                <w:sz w:val="19"/>
                <w:szCs w:val="19"/>
              </w:rPr>
              <w:t>Provide context on</w:t>
            </w:r>
            <w:r w:rsidRPr="00371881">
              <w:rPr>
                <w:rFonts w:ascii="AvenirNext LT Pro Regular" w:hAnsi="AvenirNext LT Pro Regular"/>
                <w:b/>
                <w:color w:val="auto"/>
                <w:sz w:val="19"/>
                <w:szCs w:val="19"/>
              </w:rPr>
              <w:t xml:space="preserve"> the scope of expenditure in the following ranges:</w:t>
            </w:r>
            <w:r>
              <w:rPr>
                <w:rFonts w:ascii="AvenirNext LT Pro Regular" w:hAnsi="AvenirNext LT Pro Regular"/>
                <w:b/>
                <w:color w:val="auto"/>
                <w:sz w:val="19"/>
                <w:szCs w:val="19"/>
              </w:rPr>
              <w:t xml:space="preserve"> Under </w:t>
            </w:r>
            <w:r w:rsidR="008A077F">
              <w:rPr>
                <w:rFonts w:ascii="AvenirNext LT Pro Regular" w:hAnsi="AvenirNext LT Pro Regular"/>
                <w:b/>
                <w:color w:val="auto"/>
                <w:sz w:val="19"/>
                <w:szCs w:val="19"/>
              </w:rPr>
              <w:t>€50,000</w:t>
            </w:r>
            <w:r>
              <w:rPr>
                <w:rFonts w:ascii="AvenirNext LT Pro Regular" w:hAnsi="AvenirNext LT Pro Regular"/>
                <w:b/>
                <w:color w:val="auto"/>
                <w:sz w:val="19"/>
                <w:szCs w:val="19"/>
              </w:rPr>
              <w:t xml:space="preserve"> / </w:t>
            </w:r>
            <w:r w:rsidR="008A077F">
              <w:rPr>
                <w:rFonts w:ascii="AvenirNext LT Pro Regular" w:hAnsi="AvenirNext LT Pro Regular"/>
                <w:b/>
                <w:color w:val="auto"/>
                <w:sz w:val="19"/>
                <w:szCs w:val="19"/>
              </w:rPr>
              <w:t>€50,000</w:t>
            </w:r>
            <w:r>
              <w:rPr>
                <w:rFonts w:ascii="AvenirNext LT Pro Regular" w:hAnsi="AvenirNext LT Pro Regular"/>
                <w:b/>
                <w:color w:val="auto"/>
                <w:sz w:val="19"/>
                <w:szCs w:val="19"/>
              </w:rPr>
              <w:t>-</w:t>
            </w:r>
            <w:r w:rsidR="002A4F2D">
              <w:rPr>
                <w:rFonts w:ascii="AvenirNext LT Pro Regular" w:hAnsi="AvenirNext LT Pro Regular"/>
                <w:b/>
                <w:color w:val="auto"/>
                <w:sz w:val="19"/>
                <w:szCs w:val="19"/>
              </w:rPr>
              <w:t>2</w:t>
            </w:r>
            <w:r w:rsidR="008A077F">
              <w:rPr>
                <w:rFonts w:ascii="AvenirNext LT Pro Regular" w:hAnsi="AvenirNext LT Pro Regular"/>
                <w:b/>
                <w:color w:val="auto"/>
                <w:sz w:val="19"/>
                <w:szCs w:val="19"/>
              </w:rPr>
              <w:t>00,000</w:t>
            </w:r>
            <w:r>
              <w:rPr>
                <w:rFonts w:ascii="AvenirNext LT Pro Regular" w:hAnsi="AvenirNext LT Pro Regular"/>
                <w:b/>
                <w:color w:val="auto"/>
                <w:sz w:val="19"/>
                <w:szCs w:val="19"/>
              </w:rPr>
              <w:t xml:space="preserve"> / </w:t>
            </w:r>
            <w:r w:rsidR="002A4F2D">
              <w:rPr>
                <w:rFonts w:ascii="AvenirNext LT Pro Regular" w:hAnsi="AvenirNext LT Pro Regular"/>
                <w:b/>
                <w:color w:val="auto"/>
                <w:sz w:val="19"/>
                <w:szCs w:val="19"/>
              </w:rPr>
              <w:t>€</w:t>
            </w:r>
            <w:r w:rsidR="002A4F2D">
              <w:rPr>
                <w:rFonts w:ascii="AvenirNext LT Pro Regular" w:hAnsi="AvenirNext LT Pro Regular"/>
                <w:b/>
                <w:color w:val="auto"/>
                <w:sz w:val="19"/>
                <w:szCs w:val="19"/>
              </w:rPr>
              <w:t>200</w:t>
            </w:r>
            <w:r w:rsidR="002A4F2D">
              <w:rPr>
                <w:rFonts w:ascii="AvenirNext LT Pro Regular" w:hAnsi="AvenirNext LT Pro Regular"/>
                <w:b/>
                <w:color w:val="auto"/>
                <w:sz w:val="19"/>
                <w:szCs w:val="19"/>
              </w:rPr>
              <w:t>,000-</w:t>
            </w:r>
            <w:r w:rsidR="002A4F2D">
              <w:rPr>
                <w:rFonts w:ascii="AvenirNext LT Pro Regular" w:hAnsi="AvenirNext LT Pro Regular"/>
                <w:b/>
                <w:color w:val="auto"/>
                <w:sz w:val="19"/>
                <w:szCs w:val="19"/>
              </w:rPr>
              <w:t>5</w:t>
            </w:r>
            <w:r w:rsidR="002A4F2D">
              <w:rPr>
                <w:rFonts w:ascii="AvenirNext LT Pro Regular" w:hAnsi="AvenirNext LT Pro Regular"/>
                <w:b/>
                <w:color w:val="auto"/>
                <w:sz w:val="19"/>
                <w:szCs w:val="19"/>
              </w:rPr>
              <w:t xml:space="preserve">00,000 </w:t>
            </w:r>
            <w:r>
              <w:rPr>
                <w:rFonts w:ascii="AvenirNext LT Pro Regular" w:hAnsi="AvenirNext LT Pro Regular"/>
                <w:b/>
                <w:color w:val="auto"/>
                <w:sz w:val="19"/>
                <w:szCs w:val="19"/>
              </w:rPr>
              <w:t xml:space="preserve">/ </w:t>
            </w:r>
            <w:r w:rsidR="002A4F2D">
              <w:rPr>
                <w:rFonts w:ascii="AvenirNext LT Pro Regular" w:hAnsi="AvenirNext LT Pro Regular"/>
                <w:b/>
                <w:color w:val="auto"/>
                <w:sz w:val="19"/>
                <w:szCs w:val="19"/>
              </w:rPr>
              <w:t>€50</w:t>
            </w:r>
            <w:r w:rsidR="002A4F2D">
              <w:rPr>
                <w:rFonts w:ascii="AvenirNext LT Pro Regular" w:hAnsi="AvenirNext LT Pro Regular"/>
                <w:b/>
                <w:color w:val="auto"/>
                <w:sz w:val="19"/>
                <w:szCs w:val="19"/>
              </w:rPr>
              <w:t>0</w:t>
            </w:r>
            <w:r w:rsidR="002A4F2D">
              <w:rPr>
                <w:rFonts w:ascii="AvenirNext LT Pro Regular" w:hAnsi="AvenirNext LT Pro Regular"/>
                <w:b/>
                <w:color w:val="auto"/>
                <w:sz w:val="19"/>
                <w:szCs w:val="19"/>
              </w:rPr>
              <w:t>,000-</w:t>
            </w:r>
            <w:r w:rsidR="002A4F2D">
              <w:rPr>
                <w:rFonts w:ascii="AvenirNext LT Pro Regular" w:hAnsi="AvenirNext LT Pro Regular"/>
                <w:b/>
                <w:color w:val="auto"/>
                <w:sz w:val="19"/>
                <w:szCs w:val="19"/>
              </w:rPr>
              <w:t>999</w:t>
            </w:r>
            <w:r w:rsidR="002A4F2D">
              <w:rPr>
                <w:rFonts w:ascii="AvenirNext LT Pro Regular" w:hAnsi="AvenirNext LT Pro Regular"/>
                <w:b/>
                <w:color w:val="auto"/>
                <w:sz w:val="19"/>
                <w:szCs w:val="19"/>
              </w:rPr>
              <w:t xml:space="preserve">,000 </w:t>
            </w:r>
            <w:r>
              <w:rPr>
                <w:rFonts w:ascii="AvenirNext LT Pro Regular" w:hAnsi="AvenirNext LT Pro Regular"/>
                <w:b/>
                <w:color w:val="auto"/>
                <w:sz w:val="19"/>
                <w:szCs w:val="19"/>
              </w:rPr>
              <w:t xml:space="preserve">/ </w:t>
            </w:r>
            <w:r w:rsidR="00A71C9D">
              <w:rPr>
                <w:rFonts w:ascii="AvenirNext LT Pro Regular" w:hAnsi="AvenirNext LT Pro Regular"/>
                <w:b/>
                <w:color w:val="auto"/>
                <w:sz w:val="19"/>
                <w:szCs w:val="19"/>
              </w:rPr>
              <w:t>€</w:t>
            </w:r>
            <w:r w:rsidR="002A4F2D">
              <w:rPr>
                <w:rFonts w:ascii="AvenirNext LT Pro Regular" w:hAnsi="AvenirNext LT Pro Regular"/>
                <w:b/>
                <w:color w:val="auto"/>
                <w:sz w:val="19"/>
                <w:szCs w:val="19"/>
              </w:rPr>
              <w:t>1</w:t>
            </w:r>
            <w:r w:rsidR="00A71C9D">
              <w:rPr>
                <w:rFonts w:ascii="AvenirNext LT Pro Regular" w:hAnsi="AvenirNext LT Pro Regular"/>
                <w:b/>
                <w:color w:val="auto"/>
                <w:sz w:val="19"/>
                <w:szCs w:val="19"/>
              </w:rPr>
              <w:t>-</w:t>
            </w:r>
            <w:r w:rsidR="002A4F2D">
              <w:rPr>
                <w:rFonts w:ascii="AvenirNext LT Pro Regular" w:hAnsi="AvenirNext LT Pro Regular"/>
                <w:b/>
                <w:color w:val="auto"/>
                <w:sz w:val="19"/>
                <w:szCs w:val="19"/>
              </w:rPr>
              <w:t>2</w:t>
            </w:r>
            <w:r w:rsidR="00A71C9D">
              <w:rPr>
                <w:rFonts w:ascii="AvenirNext LT Pro Regular" w:hAnsi="AvenirNext LT Pro Regular"/>
                <w:b/>
                <w:color w:val="auto"/>
                <w:sz w:val="19"/>
                <w:szCs w:val="19"/>
              </w:rPr>
              <w:t xml:space="preserve">million </w:t>
            </w:r>
            <w:r>
              <w:rPr>
                <w:rFonts w:ascii="AvenirNext LT Pro Regular" w:hAnsi="AvenirNext LT Pro Regular"/>
                <w:b/>
                <w:color w:val="auto"/>
                <w:sz w:val="19"/>
                <w:szCs w:val="19"/>
              </w:rPr>
              <w:t xml:space="preserve">/ </w:t>
            </w:r>
            <w:r w:rsidR="00A71C9D">
              <w:rPr>
                <w:rFonts w:ascii="AvenirNext LT Pro Regular" w:hAnsi="AvenirNext LT Pro Regular"/>
                <w:b/>
                <w:color w:val="auto"/>
                <w:sz w:val="19"/>
                <w:szCs w:val="19"/>
              </w:rPr>
              <w:t>€</w:t>
            </w:r>
            <w:r w:rsidR="002A4F2D">
              <w:rPr>
                <w:rFonts w:ascii="AvenirNext LT Pro Regular" w:hAnsi="AvenirNext LT Pro Regular"/>
                <w:b/>
                <w:color w:val="auto"/>
                <w:sz w:val="19"/>
                <w:szCs w:val="19"/>
              </w:rPr>
              <w:t>2</w:t>
            </w:r>
            <w:r w:rsidR="00A71C9D">
              <w:rPr>
                <w:rFonts w:ascii="AvenirNext LT Pro Regular" w:hAnsi="AvenirNext LT Pro Regular"/>
                <w:b/>
                <w:color w:val="auto"/>
                <w:sz w:val="19"/>
                <w:szCs w:val="19"/>
              </w:rPr>
              <w:t>-</w:t>
            </w:r>
            <w:r w:rsidR="002A4F2D">
              <w:rPr>
                <w:rFonts w:ascii="AvenirNext LT Pro Regular" w:hAnsi="AvenirNext LT Pro Regular"/>
                <w:b/>
                <w:color w:val="auto"/>
                <w:sz w:val="19"/>
                <w:szCs w:val="19"/>
              </w:rPr>
              <w:t>3</w:t>
            </w:r>
            <w:r w:rsidR="00A71C9D">
              <w:rPr>
                <w:rFonts w:ascii="AvenirNext LT Pro Regular" w:hAnsi="AvenirNext LT Pro Regular"/>
                <w:b/>
                <w:color w:val="auto"/>
                <w:sz w:val="19"/>
                <w:szCs w:val="19"/>
              </w:rPr>
              <w:t xml:space="preserve"> million </w:t>
            </w:r>
            <w:r>
              <w:rPr>
                <w:rFonts w:ascii="AvenirNext LT Pro Regular" w:hAnsi="AvenirNext LT Pro Regular"/>
                <w:b/>
                <w:color w:val="auto"/>
                <w:sz w:val="19"/>
                <w:szCs w:val="19"/>
              </w:rPr>
              <w:t xml:space="preserve">/ </w:t>
            </w:r>
            <w:r w:rsidR="00A71C9D">
              <w:rPr>
                <w:rFonts w:ascii="AvenirNext LT Pro Regular" w:hAnsi="AvenirNext LT Pro Regular"/>
                <w:b/>
                <w:color w:val="auto"/>
                <w:sz w:val="19"/>
                <w:szCs w:val="19"/>
              </w:rPr>
              <w:t>€</w:t>
            </w:r>
            <w:r w:rsidR="002A4F2D">
              <w:rPr>
                <w:rFonts w:ascii="AvenirNext LT Pro Regular" w:hAnsi="AvenirNext LT Pro Regular"/>
                <w:b/>
                <w:color w:val="auto"/>
                <w:sz w:val="19"/>
                <w:szCs w:val="19"/>
              </w:rPr>
              <w:t>3</w:t>
            </w:r>
            <w:r w:rsidR="00A71C9D">
              <w:rPr>
                <w:rFonts w:ascii="AvenirNext LT Pro Regular" w:hAnsi="AvenirNext LT Pro Regular"/>
                <w:b/>
                <w:color w:val="auto"/>
                <w:sz w:val="19"/>
                <w:szCs w:val="19"/>
              </w:rPr>
              <w:t>-</w:t>
            </w:r>
            <w:r w:rsidR="002A4F2D">
              <w:rPr>
                <w:rFonts w:ascii="AvenirNext LT Pro Regular" w:hAnsi="AvenirNext LT Pro Regular"/>
                <w:b/>
                <w:color w:val="auto"/>
                <w:sz w:val="19"/>
                <w:szCs w:val="19"/>
              </w:rPr>
              <w:t>5</w:t>
            </w:r>
            <w:r w:rsidR="00A71C9D">
              <w:rPr>
                <w:rFonts w:ascii="AvenirNext LT Pro Regular" w:hAnsi="AvenirNext LT Pro Regular"/>
                <w:b/>
                <w:color w:val="auto"/>
                <w:sz w:val="19"/>
                <w:szCs w:val="19"/>
              </w:rPr>
              <w:t xml:space="preserve"> million </w:t>
            </w:r>
            <w:r>
              <w:rPr>
                <w:rFonts w:ascii="AvenirNext LT Pro Regular" w:hAnsi="AvenirNext LT Pro Regular"/>
                <w:b/>
                <w:color w:val="auto"/>
                <w:sz w:val="19"/>
                <w:szCs w:val="19"/>
              </w:rPr>
              <w:t xml:space="preserve">/ </w:t>
            </w:r>
            <w:r w:rsidR="00A71C9D">
              <w:rPr>
                <w:rFonts w:ascii="AvenirNext LT Pro Regular" w:hAnsi="AvenirNext LT Pro Regular"/>
                <w:b/>
                <w:color w:val="auto"/>
                <w:sz w:val="19"/>
                <w:szCs w:val="19"/>
              </w:rPr>
              <w:t>€</w:t>
            </w:r>
            <w:r w:rsidR="002A4F2D">
              <w:rPr>
                <w:rFonts w:ascii="AvenirNext LT Pro Regular" w:hAnsi="AvenirNext LT Pro Regular"/>
                <w:b/>
                <w:color w:val="auto"/>
                <w:sz w:val="19"/>
                <w:szCs w:val="19"/>
              </w:rPr>
              <w:t>5</w:t>
            </w:r>
            <w:r w:rsidR="00A71C9D">
              <w:rPr>
                <w:rFonts w:ascii="AvenirNext LT Pro Regular" w:hAnsi="AvenirNext LT Pro Regular"/>
                <w:b/>
                <w:color w:val="auto"/>
                <w:sz w:val="19"/>
                <w:szCs w:val="19"/>
              </w:rPr>
              <w:t>-</w:t>
            </w:r>
            <w:r w:rsidR="002A4F2D">
              <w:rPr>
                <w:rFonts w:ascii="AvenirNext LT Pro Regular" w:hAnsi="AvenirNext LT Pro Regular"/>
                <w:b/>
                <w:color w:val="auto"/>
                <w:sz w:val="19"/>
                <w:szCs w:val="19"/>
              </w:rPr>
              <w:t>8</w:t>
            </w:r>
            <w:r w:rsidR="00A71C9D">
              <w:rPr>
                <w:rFonts w:ascii="AvenirNext LT Pro Regular" w:hAnsi="AvenirNext LT Pro Regular"/>
                <w:b/>
                <w:color w:val="auto"/>
                <w:sz w:val="19"/>
                <w:szCs w:val="19"/>
              </w:rPr>
              <w:t xml:space="preserve"> million </w:t>
            </w:r>
            <w:r>
              <w:rPr>
                <w:rFonts w:ascii="AvenirNext LT Pro Regular" w:hAnsi="AvenirNext LT Pro Regular"/>
                <w:b/>
                <w:color w:val="auto"/>
                <w:sz w:val="19"/>
                <w:szCs w:val="19"/>
              </w:rPr>
              <w:t xml:space="preserve">/ </w:t>
            </w:r>
            <w:r w:rsidR="00A71C9D">
              <w:rPr>
                <w:rFonts w:ascii="AvenirNext LT Pro Regular" w:hAnsi="AvenirNext LT Pro Regular"/>
                <w:b/>
                <w:color w:val="auto"/>
                <w:sz w:val="19"/>
                <w:szCs w:val="19"/>
              </w:rPr>
              <w:t>€</w:t>
            </w:r>
            <w:r w:rsidR="00DF7F69">
              <w:rPr>
                <w:rFonts w:ascii="AvenirNext LT Pro Regular" w:hAnsi="AvenirNext LT Pro Regular"/>
                <w:b/>
                <w:color w:val="auto"/>
                <w:sz w:val="19"/>
                <w:szCs w:val="19"/>
              </w:rPr>
              <w:t>8</w:t>
            </w:r>
            <w:r w:rsidR="00A71C9D">
              <w:rPr>
                <w:rFonts w:ascii="AvenirNext LT Pro Regular" w:hAnsi="AvenirNext LT Pro Regular"/>
                <w:b/>
                <w:color w:val="auto"/>
                <w:sz w:val="19"/>
                <w:szCs w:val="19"/>
              </w:rPr>
              <w:t>-1</w:t>
            </w:r>
            <w:r w:rsidR="00DF7F69">
              <w:rPr>
                <w:rFonts w:ascii="AvenirNext LT Pro Regular" w:hAnsi="AvenirNext LT Pro Regular"/>
                <w:b/>
                <w:color w:val="auto"/>
                <w:sz w:val="19"/>
                <w:szCs w:val="19"/>
              </w:rPr>
              <w:t>0</w:t>
            </w:r>
            <w:r w:rsidR="00A71C9D">
              <w:rPr>
                <w:rFonts w:ascii="AvenirNext LT Pro Regular" w:hAnsi="AvenirNext LT Pro Regular"/>
                <w:b/>
                <w:color w:val="auto"/>
                <w:sz w:val="19"/>
                <w:szCs w:val="19"/>
              </w:rPr>
              <w:t xml:space="preserve"> million </w:t>
            </w:r>
            <w:r>
              <w:rPr>
                <w:rFonts w:ascii="AvenirNext LT Pro Regular" w:hAnsi="AvenirNext LT Pro Regular"/>
                <w:b/>
                <w:color w:val="auto"/>
                <w:sz w:val="19"/>
                <w:szCs w:val="19"/>
              </w:rPr>
              <w:t xml:space="preserve">/ </w:t>
            </w:r>
            <w:r w:rsidR="00A71C9D">
              <w:rPr>
                <w:rFonts w:ascii="AvenirNext LT Pro Regular" w:hAnsi="AvenirNext LT Pro Regular"/>
                <w:b/>
                <w:color w:val="auto"/>
                <w:sz w:val="19"/>
                <w:szCs w:val="19"/>
              </w:rPr>
              <w:t>€1</w:t>
            </w:r>
            <w:r w:rsidR="00DF7F69">
              <w:rPr>
                <w:rFonts w:ascii="AvenirNext LT Pro Regular" w:hAnsi="AvenirNext LT Pro Regular"/>
                <w:b/>
                <w:color w:val="auto"/>
                <w:sz w:val="19"/>
                <w:szCs w:val="19"/>
              </w:rPr>
              <w:t>0</w:t>
            </w:r>
            <w:r>
              <w:rPr>
                <w:rFonts w:ascii="AvenirNext LT Pro Regular" w:hAnsi="AvenirNext LT Pro Regular"/>
                <w:b/>
                <w:color w:val="auto"/>
                <w:sz w:val="19"/>
                <w:szCs w:val="19"/>
              </w:rPr>
              <w:t xml:space="preserve"> million and over.</w:t>
            </w:r>
          </w:p>
          <w:p w14:paraId="006CC9D5" w14:textId="77777777" w:rsidR="00D342C1" w:rsidRPr="00371881" w:rsidRDefault="00D342C1" w:rsidP="00D342C1">
            <w:pPr>
              <w:spacing w:after="0" w:line="240" w:lineRule="auto"/>
              <w:rPr>
                <w:rFonts w:ascii="AvenirNext LT Pro Regular" w:hAnsi="AvenirNext LT Pro Regular"/>
                <w:b/>
                <w:color w:val="auto"/>
                <w:sz w:val="19"/>
                <w:szCs w:val="19"/>
              </w:rPr>
            </w:pPr>
          </w:p>
          <w:p w14:paraId="68879817" w14:textId="77777777" w:rsidR="00D342C1" w:rsidRPr="00EE235E" w:rsidRDefault="00D342C1" w:rsidP="00D342C1">
            <w:pPr>
              <w:spacing w:after="0" w:line="240" w:lineRule="auto"/>
              <w:rPr>
                <w:rFonts w:ascii="AvenirNext LT Pro Regular" w:hAnsi="AvenirNext LT Pro Regular"/>
                <w:color w:val="auto"/>
                <w:sz w:val="19"/>
                <w:szCs w:val="19"/>
              </w:rPr>
            </w:pPr>
            <w:r w:rsidRPr="00EE235E">
              <w:rPr>
                <w:rFonts w:ascii="AvenirNext LT Pro Regular" w:hAnsi="AvenirNext LT Pro Regular"/>
                <w:bCs/>
                <w:i/>
                <w:iCs/>
                <w:color w:val="auto"/>
                <w:sz w:val="19"/>
                <w:szCs w:val="19"/>
              </w:rPr>
              <w:t>(Maximum: 150 words)</w:t>
            </w:r>
          </w:p>
        </w:tc>
      </w:tr>
      <w:tr w:rsidR="00D342C1" w:rsidRPr="00EE723C" w14:paraId="26422342" w14:textId="77777777" w:rsidTr="003672DA">
        <w:trPr>
          <w:trHeight w:val="1142"/>
        </w:trPr>
        <w:tc>
          <w:tcPr>
            <w:tcW w:w="10790" w:type="dxa"/>
            <w:gridSpan w:val="2"/>
            <w:shd w:val="clear" w:color="auto" w:fill="FFFFFF" w:themeFill="background1"/>
          </w:tcPr>
          <w:p w14:paraId="7282FD73" w14:textId="77777777" w:rsidR="00D342C1" w:rsidRPr="000112B1" w:rsidRDefault="00D342C1" w:rsidP="00D342C1">
            <w:pPr>
              <w:spacing w:after="0" w:line="240" w:lineRule="auto"/>
              <w:rPr>
                <w:rFonts w:ascii="AvenirNext LT Pro Regular" w:hAnsi="AvenirNext LT Pro Regular"/>
                <w:color w:val="auto"/>
                <w:sz w:val="19"/>
                <w:szCs w:val="19"/>
              </w:rPr>
            </w:pPr>
            <w:r w:rsidRPr="000112B1">
              <w:rPr>
                <w:rFonts w:ascii="AvenirNext LT Pro Regular" w:hAnsi="AvenirNext LT Pro Regular"/>
                <w:color w:val="auto"/>
                <w:sz w:val="19"/>
                <w:szCs w:val="19"/>
              </w:rPr>
              <w:t xml:space="preserve">Provide answer. </w:t>
            </w:r>
          </w:p>
        </w:tc>
      </w:tr>
    </w:tbl>
    <w:p w14:paraId="1DFDBC44" w14:textId="42A1E9AF" w:rsidR="00EE004C" w:rsidRPr="00EE723C" w:rsidRDefault="00EE004C" w:rsidP="00811A07">
      <w:pPr>
        <w:pStyle w:val="MediumShading1-Accent11"/>
        <w:spacing w:after="120"/>
        <w:rPr>
          <w:rFonts w:ascii="AvenirNext LT Pro Regular" w:hAnsi="AvenirNext LT Pro Regular"/>
          <w:b/>
          <w:color w:val="auto"/>
          <w:sz w:val="19"/>
          <w:szCs w:val="19"/>
        </w:rPr>
      </w:pPr>
    </w:p>
    <w:sectPr w:rsidR="00EE004C" w:rsidRPr="00EE723C" w:rsidSect="00332E54">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43F12" w14:textId="77777777" w:rsidR="004C5DBE" w:rsidRDefault="004C5DBE" w:rsidP="0064464F">
      <w:pPr>
        <w:spacing w:after="0" w:line="240" w:lineRule="auto"/>
      </w:pPr>
      <w:r>
        <w:separator/>
      </w:r>
    </w:p>
  </w:endnote>
  <w:endnote w:type="continuationSeparator" w:id="0">
    <w:p w14:paraId="3344BF71" w14:textId="77777777" w:rsidR="004C5DBE" w:rsidRDefault="004C5DBE"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Verdana Bold">
    <w:altName w:val="Verdana"/>
    <w:panose1 w:val="020B0604020202020204"/>
    <w:charset w:val="00"/>
    <w:family w:val="roman"/>
    <w:notTrueType/>
    <w:pitch w:val="default"/>
  </w:font>
  <w:font w:name="AvenirNext LT Pro Regular">
    <w:altName w:val="Calibri"/>
    <w:panose1 w:val="020B0604020202020204"/>
    <w:charset w:val="00"/>
    <w:family w:val="swiss"/>
    <w:notTrueType/>
    <w:pitch w:val="variable"/>
    <w:sig w:usb0="800000AF" w:usb1="5000204A" w:usb2="00000000" w:usb3="00000000" w:csb0="0000009B" w:csb1="00000000"/>
  </w:font>
  <w:font w:name="AvenirNext LT Pro Bold">
    <w:altName w:val="Calibri"/>
    <w:panose1 w:val="020B0604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21A71" w14:textId="77777777" w:rsidR="004C5DBE" w:rsidRDefault="004C5DBE" w:rsidP="0064464F">
      <w:pPr>
        <w:spacing w:after="0" w:line="240" w:lineRule="auto"/>
      </w:pPr>
      <w:r>
        <w:separator/>
      </w:r>
    </w:p>
  </w:footnote>
  <w:footnote w:type="continuationSeparator" w:id="0">
    <w:p w14:paraId="6F416364" w14:textId="77777777" w:rsidR="004C5DBE" w:rsidRDefault="004C5DBE"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737.6pt;height:653pt" o:bullet="t">
        <v:imagedata r:id="rId1" o:title="gold-for bullets"/>
      </v:shape>
    </w:pict>
  </w:numPicBullet>
  <w:numPicBullet w:numPicBulletId="1">
    <w:pict>
      <v:shape id="_x0000_i1213" type="#_x0000_t75" style="width:481.4pt;height:386.8pt" o:bullet="t">
        <v:imagedata r:id="rId2" o:title="Effie_Logo_Gold"/>
      </v:shape>
    </w:pict>
  </w:numPicBullet>
  <w:numPicBullet w:numPicBulletId="2">
    <w:pict>
      <v:shape id="_x0000_i1214" type="#_x0000_t75" style="width:81.2pt;height:72.85pt" o:bullet="t">
        <v:imagedata r:id="rId3" o:title="e FOR BULLET"/>
      </v:shape>
    </w:pict>
  </w:numPicBullet>
  <w:abstractNum w:abstractNumId="0"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D603E"/>
    <w:multiLevelType w:val="hybridMultilevel"/>
    <w:tmpl w:val="0D9C62EE"/>
    <w:lvl w:ilvl="0" w:tplc="FEC21678">
      <w:start w:val="1"/>
      <w:numFmt w:val="bullet"/>
      <w:lvlText w:val=""/>
      <w:lvlPicBulletId w:val="0"/>
      <w:lvlJc w:val="left"/>
      <w:pPr>
        <w:ind w:left="720" w:hanging="360"/>
      </w:pPr>
      <w:rPr>
        <w:rFonts w:ascii="Symbol" w:hAnsi="Symbol" w:hint="default"/>
        <w:color w:val="auto"/>
        <w:sz w:val="20"/>
      </w:rPr>
    </w:lvl>
    <w:lvl w:ilvl="1" w:tplc="A8B83D1E">
      <w:start w:val="1"/>
      <w:numFmt w:val="bullet"/>
      <w:lvlText w:val=""/>
      <w:lvlPicBulletId w:val="0"/>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E0CA8"/>
    <w:multiLevelType w:val="hybridMultilevel"/>
    <w:tmpl w:val="84367DC6"/>
    <w:lvl w:ilvl="0" w:tplc="E77ACA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F34EC"/>
    <w:multiLevelType w:val="hybridMultilevel"/>
    <w:tmpl w:val="FDDA602E"/>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844C8"/>
    <w:multiLevelType w:val="hybridMultilevel"/>
    <w:tmpl w:val="EA4AC9A0"/>
    <w:lvl w:ilvl="0" w:tplc="8232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70E38"/>
    <w:multiLevelType w:val="hybridMultilevel"/>
    <w:tmpl w:val="1FE607AA"/>
    <w:lvl w:ilvl="0" w:tplc="83501142">
      <w:start w:val="1"/>
      <w:numFmt w:val="bullet"/>
      <w:lvlText w:val=""/>
      <w:lvlPicBulletId w:val="0"/>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7788A"/>
    <w:multiLevelType w:val="hybridMultilevel"/>
    <w:tmpl w:val="0F0ED5E2"/>
    <w:lvl w:ilvl="0" w:tplc="FEC21678">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90353F"/>
    <w:multiLevelType w:val="hybridMultilevel"/>
    <w:tmpl w:val="13727BD0"/>
    <w:lvl w:ilvl="0" w:tplc="8232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
  </w:num>
  <w:num w:numId="4">
    <w:abstractNumId w:val="12"/>
  </w:num>
  <w:num w:numId="5">
    <w:abstractNumId w:val="21"/>
  </w:num>
  <w:num w:numId="6">
    <w:abstractNumId w:val="9"/>
  </w:num>
  <w:num w:numId="7">
    <w:abstractNumId w:val="7"/>
  </w:num>
  <w:num w:numId="8">
    <w:abstractNumId w:val="26"/>
  </w:num>
  <w:num w:numId="9">
    <w:abstractNumId w:val="27"/>
  </w:num>
  <w:num w:numId="10">
    <w:abstractNumId w:val="2"/>
  </w:num>
  <w:num w:numId="11">
    <w:abstractNumId w:val="15"/>
  </w:num>
  <w:num w:numId="12">
    <w:abstractNumId w:val="14"/>
  </w:num>
  <w:num w:numId="13">
    <w:abstractNumId w:val="10"/>
  </w:num>
  <w:num w:numId="14">
    <w:abstractNumId w:val="8"/>
  </w:num>
  <w:num w:numId="15">
    <w:abstractNumId w:val="1"/>
  </w:num>
  <w:num w:numId="16">
    <w:abstractNumId w:val="18"/>
  </w:num>
  <w:num w:numId="17">
    <w:abstractNumId w:val="24"/>
  </w:num>
  <w:num w:numId="18">
    <w:abstractNumId w:val="5"/>
  </w:num>
  <w:num w:numId="19">
    <w:abstractNumId w:val="4"/>
  </w:num>
  <w:num w:numId="20">
    <w:abstractNumId w:val="20"/>
  </w:num>
  <w:num w:numId="21">
    <w:abstractNumId w:val="25"/>
  </w:num>
  <w:num w:numId="22">
    <w:abstractNumId w:val="0"/>
  </w:num>
  <w:num w:numId="23">
    <w:abstractNumId w:val="17"/>
  </w:num>
  <w:num w:numId="24">
    <w:abstractNumId w:val="13"/>
  </w:num>
  <w:num w:numId="25">
    <w:abstractNumId w:val="11"/>
  </w:num>
  <w:num w:numId="26">
    <w:abstractNumId w:val="22"/>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7D60"/>
    <w:rsid w:val="0001097A"/>
    <w:rsid w:val="000112B1"/>
    <w:rsid w:val="00011A54"/>
    <w:rsid w:val="00015617"/>
    <w:rsid w:val="00015D75"/>
    <w:rsid w:val="000166BA"/>
    <w:rsid w:val="00017903"/>
    <w:rsid w:val="00020CA7"/>
    <w:rsid w:val="00021F5E"/>
    <w:rsid w:val="000227E4"/>
    <w:rsid w:val="000253F6"/>
    <w:rsid w:val="0003045A"/>
    <w:rsid w:val="00035810"/>
    <w:rsid w:val="00041241"/>
    <w:rsid w:val="000501CB"/>
    <w:rsid w:val="00050229"/>
    <w:rsid w:val="000509BD"/>
    <w:rsid w:val="00051645"/>
    <w:rsid w:val="000546A7"/>
    <w:rsid w:val="0005577F"/>
    <w:rsid w:val="00061577"/>
    <w:rsid w:val="00062665"/>
    <w:rsid w:val="0007217E"/>
    <w:rsid w:val="00083231"/>
    <w:rsid w:val="00084E6E"/>
    <w:rsid w:val="000A3A8C"/>
    <w:rsid w:val="000A694F"/>
    <w:rsid w:val="000B0455"/>
    <w:rsid w:val="000B2689"/>
    <w:rsid w:val="000C22AE"/>
    <w:rsid w:val="000C3140"/>
    <w:rsid w:val="000C66DE"/>
    <w:rsid w:val="000D296D"/>
    <w:rsid w:val="000D4372"/>
    <w:rsid w:val="000E4B16"/>
    <w:rsid w:val="000F18A4"/>
    <w:rsid w:val="000F63FA"/>
    <w:rsid w:val="0010247A"/>
    <w:rsid w:val="001037E8"/>
    <w:rsid w:val="00103D54"/>
    <w:rsid w:val="001105EE"/>
    <w:rsid w:val="00110E01"/>
    <w:rsid w:val="00111058"/>
    <w:rsid w:val="00112D5A"/>
    <w:rsid w:val="001156F7"/>
    <w:rsid w:val="00122E19"/>
    <w:rsid w:val="00130085"/>
    <w:rsid w:val="001303AB"/>
    <w:rsid w:val="001366F3"/>
    <w:rsid w:val="00140B93"/>
    <w:rsid w:val="00140FD0"/>
    <w:rsid w:val="001444D1"/>
    <w:rsid w:val="00146922"/>
    <w:rsid w:val="00147795"/>
    <w:rsid w:val="0015168A"/>
    <w:rsid w:val="001522E2"/>
    <w:rsid w:val="0015295A"/>
    <w:rsid w:val="001532BB"/>
    <w:rsid w:val="0015432E"/>
    <w:rsid w:val="001551F3"/>
    <w:rsid w:val="00166630"/>
    <w:rsid w:val="00170472"/>
    <w:rsid w:val="00172C19"/>
    <w:rsid w:val="0017384A"/>
    <w:rsid w:val="00175012"/>
    <w:rsid w:val="00185B1D"/>
    <w:rsid w:val="0018690D"/>
    <w:rsid w:val="0018754E"/>
    <w:rsid w:val="00187F0C"/>
    <w:rsid w:val="00191893"/>
    <w:rsid w:val="001932A4"/>
    <w:rsid w:val="001A1142"/>
    <w:rsid w:val="001A2C32"/>
    <w:rsid w:val="001B3B29"/>
    <w:rsid w:val="001B56FC"/>
    <w:rsid w:val="001B5AE7"/>
    <w:rsid w:val="001B5CD0"/>
    <w:rsid w:val="001B75D6"/>
    <w:rsid w:val="001B7E38"/>
    <w:rsid w:val="001C00A1"/>
    <w:rsid w:val="001C2EB8"/>
    <w:rsid w:val="001C474F"/>
    <w:rsid w:val="001C6D77"/>
    <w:rsid w:val="001D2A28"/>
    <w:rsid w:val="001D548B"/>
    <w:rsid w:val="001D6F96"/>
    <w:rsid w:val="001D767F"/>
    <w:rsid w:val="001D7FF3"/>
    <w:rsid w:val="001E6B22"/>
    <w:rsid w:val="001F273A"/>
    <w:rsid w:val="001F34D1"/>
    <w:rsid w:val="001F4603"/>
    <w:rsid w:val="001F4D9A"/>
    <w:rsid w:val="001F6B5B"/>
    <w:rsid w:val="00200875"/>
    <w:rsid w:val="002022D9"/>
    <w:rsid w:val="00204B64"/>
    <w:rsid w:val="00206158"/>
    <w:rsid w:val="00207062"/>
    <w:rsid w:val="002109DC"/>
    <w:rsid w:val="00213DCD"/>
    <w:rsid w:val="00215F9D"/>
    <w:rsid w:val="00216DE7"/>
    <w:rsid w:val="002208A8"/>
    <w:rsid w:val="0022503F"/>
    <w:rsid w:val="00226321"/>
    <w:rsid w:val="002266C2"/>
    <w:rsid w:val="00230D2B"/>
    <w:rsid w:val="00231773"/>
    <w:rsid w:val="00232866"/>
    <w:rsid w:val="002366A7"/>
    <w:rsid w:val="0023716B"/>
    <w:rsid w:val="00243080"/>
    <w:rsid w:val="002438F5"/>
    <w:rsid w:val="00243D2D"/>
    <w:rsid w:val="00246771"/>
    <w:rsid w:val="00252CD2"/>
    <w:rsid w:val="00253AF5"/>
    <w:rsid w:val="00253EDA"/>
    <w:rsid w:val="00255068"/>
    <w:rsid w:val="002605E5"/>
    <w:rsid w:val="002609DE"/>
    <w:rsid w:val="00260C95"/>
    <w:rsid w:val="00264EF6"/>
    <w:rsid w:val="00266098"/>
    <w:rsid w:val="00266EF5"/>
    <w:rsid w:val="002672B5"/>
    <w:rsid w:val="00271CFB"/>
    <w:rsid w:val="0027268F"/>
    <w:rsid w:val="00276FFD"/>
    <w:rsid w:val="00280987"/>
    <w:rsid w:val="00282ACC"/>
    <w:rsid w:val="00285B72"/>
    <w:rsid w:val="002862C2"/>
    <w:rsid w:val="00292D9B"/>
    <w:rsid w:val="00294FB5"/>
    <w:rsid w:val="002A1C62"/>
    <w:rsid w:val="002A237D"/>
    <w:rsid w:val="002A33AD"/>
    <w:rsid w:val="002A4F2D"/>
    <w:rsid w:val="002A5725"/>
    <w:rsid w:val="002A65B6"/>
    <w:rsid w:val="002B2BEE"/>
    <w:rsid w:val="002B7283"/>
    <w:rsid w:val="002C0C38"/>
    <w:rsid w:val="002C1AF0"/>
    <w:rsid w:val="002C5BFB"/>
    <w:rsid w:val="002C7475"/>
    <w:rsid w:val="002D15FD"/>
    <w:rsid w:val="002D1832"/>
    <w:rsid w:val="002D1F3A"/>
    <w:rsid w:val="002D339E"/>
    <w:rsid w:val="002D46C1"/>
    <w:rsid w:val="002E290E"/>
    <w:rsid w:val="002E64DB"/>
    <w:rsid w:val="002E6D07"/>
    <w:rsid w:val="002E7E94"/>
    <w:rsid w:val="002F06D5"/>
    <w:rsid w:val="002F34B4"/>
    <w:rsid w:val="00300DA5"/>
    <w:rsid w:val="0030169E"/>
    <w:rsid w:val="00303570"/>
    <w:rsid w:val="00303F8D"/>
    <w:rsid w:val="00306EE0"/>
    <w:rsid w:val="003102B5"/>
    <w:rsid w:val="003114F2"/>
    <w:rsid w:val="00324D2C"/>
    <w:rsid w:val="00330075"/>
    <w:rsid w:val="003325AE"/>
    <w:rsid w:val="00332E54"/>
    <w:rsid w:val="00335635"/>
    <w:rsid w:val="003445CB"/>
    <w:rsid w:val="00346DE2"/>
    <w:rsid w:val="00351C19"/>
    <w:rsid w:val="00352DE7"/>
    <w:rsid w:val="003538FF"/>
    <w:rsid w:val="00354A69"/>
    <w:rsid w:val="0035624A"/>
    <w:rsid w:val="00357DD6"/>
    <w:rsid w:val="00362ED4"/>
    <w:rsid w:val="003672DA"/>
    <w:rsid w:val="00370F5A"/>
    <w:rsid w:val="00371881"/>
    <w:rsid w:val="00372EA4"/>
    <w:rsid w:val="0037301D"/>
    <w:rsid w:val="00376467"/>
    <w:rsid w:val="0037799C"/>
    <w:rsid w:val="00385C08"/>
    <w:rsid w:val="0038655F"/>
    <w:rsid w:val="00394C70"/>
    <w:rsid w:val="003977C6"/>
    <w:rsid w:val="003A3713"/>
    <w:rsid w:val="003A438D"/>
    <w:rsid w:val="003B24F2"/>
    <w:rsid w:val="003C040E"/>
    <w:rsid w:val="003C1275"/>
    <w:rsid w:val="003C4329"/>
    <w:rsid w:val="003C6AA6"/>
    <w:rsid w:val="003C6DBF"/>
    <w:rsid w:val="003C745D"/>
    <w:rsid w:val="003D014C"/>
    <w:rsid w:val="003D01D6"/>
    <w:rsid w:val="003D1C91"/>
    <w:rsid w:val="003D4BEB"/>
    <w:rsid w:val="003D7743"/>
    <w:rsid w:val="003E04AA"/>
    <w:rsid w:val="003E1C4C"/>
    <w:rsid w:val="003E6E58"/>
    <w:rsid w:val="003F3E42"/>
    <w:rsid w:val="003F4DA8"/>
    <w:rsid w:val="0040028B"/>
    <w:rsid w:val="004005F0"/>
    <w:rsid w:val="00400E1F"/>
    <w:rsid w:val="004021AA"/>
    <w:rsid w:val="00404C28"/>
    <w:rsid w:val="0040741A"/>
    <w:rsid w:val="0041560E"/>
    <w:rsid w:val="0041762C"/>
    <w:rsid w:val="004201C0"/>
    <w:rsid w:val="00421CA8"/>
    <w:rsid w:val="00421E18"/>
    <w:rsid w:val="00422105"/>
    <w:rsid w:val="0043427C"/>
    <w:rsid w:val="0044334A"/>
    <w:rsid w:val="00446C59"/>
    <w:rsid w:val="0044739B"/>
    <w:rsid w:val="00447AE3"/>
    <w:rsid w:val="00453BA0"/>
    <w:rsid w:val="00454CFE"/>
    <w:rsid w:val="00454D02"/>
    <w:rsid w:val="00462C0E"/>
    <w:rsid w:val="00462CB0"/>
    <w:rsid w:val="00466E4C"/>
    <w:rsid w:val="00467ADC"/>
    <w:rsid w:val="00470764"/>
    <w:rsid w:val="00472F0D"/>
    <w:rsid w:val="00472F54"/>
    <w:rsid w:val="00477574"/>
    <w:rsid w:val="00483778"/>
    <w:rsid w:val="00485A35"/>
    <w:rsid w:val="00492A13"/>
    <w:rsid w:val="004970F9"/>
    <w:rsid w:val="004A3140"/>
    <w:rsid w:val="004A7950"/>
    <w:rsid w:val="004B336D"/>
    <w:rsid w:val="004B3A33"/>
    <w:rsid w:val="004B5C79"/>
    <w:rsid w:val="004B6209"/>
    <w:rsid w:val="004B6C16"/>
    <w:rsid w:val="004C1BC3"/>
    <w:rsid w:val="004C1C54"/>
    <w:rsid w:val="004C580F"/>
    <w:rsid w:val="004C5DBE"/>
    <w:rsid w:val="004C63B9"/>
    <w:rsid w:val="004D1185"/>
    <w:rsid w:val="004D6E0C"/>
    <w:rsid w:val="004F1839"/>
    <w:rsid w:val="004F45B7"/>
    <w:rsid w:val="004F4A31"/>
    <w:rsid w:val="004F71F2"/>
    <w:rsid w:val="00501E14"/>
    <w:rsid w:val="00502182"/>
    <w:rsid w:val="0050349E"/>
    <w:rsid w:val="00511AC1"/>
    <w:rsid w:val="0051440E"/>
    <w:rsid w:val="00521DFA"/>
    <w:rsid w:val="0052438B"/>
    <w:rsid w:val="00525BFA"/>
    <w:rsid w:val="00531AE8"/>
    <w:rsid w:val="00532172"/>
    <w:rsid w:val="00535F24"/>
    <w:rsid w:val="00542590"/>
    <w:rsid w:val="00544085"/>
    <w:rsid w:val="005448D6"/>
    <w:rsid w:val="00547992"/>
    <w:rsid w:val="005501B8"/>
    <w:rsid w:val="005518AA"/>
    <w:rsid w:val="00552733"/>
    <w:rsid w:val="00553302"/>
    <w:rsid w:val="0055356F"/>
    <w:rsid w:val="005546EE"/>
    <w:rsid w:val="00557D38"/>
    <w:rsid w:val="00560105"/>
    <w:rsid w:val="00562A61"/>
    <w:rsid w:val="00562EEF"/>
    <w:rsid w:val="00564503"/>
    <w:rsid w:val="0056549D"/>
    <w:rsid w:val="00572839"/>
    <w:rsid w:val="00587C6E"/>
    <w:rsid w:val="00597083"/>
    <w:rsid w:val="005A1035"/>
    <w:rsid w:val="005A2583"/>
    <w:rsid w:val="005A61C3"/>
    <w:rsid w:val="005A717C"/>
    <w:rsid w:val="005B1786"/>
    <w:rsid w:val="005B1858"/>
    <w:rsid w:val="005B55E4"/>
    <w:rsid w:val="005B7970"/>
    <w:rsid w:val="005C1775"/>
    <w:rsid w:val="005C2F47"/>
    <w:rsid w:val="005C3784"/>
    <w:rsid w:val="005C735C"/>
    <w:rsid w:val="005E3FDE"/>
    <w:rsid w:val="005F0AEA"/>
    <w:rsid w:val="005F563E"/>
    <w:rsid w:val="005F61C7"/>
    <w:rsid w:val="006004A3"/>
    <w:rsid w:val="00601867"/>
    <w:rsid w:val="00610B40"/>
    <w:rsid w:val="00612D3E"/>
    <w:rsid w:val="00615A05"/>
    <w:rsid w:val="00617D69"/>
    <w:rsid w:val="00625831"/>
    <w:rsid w:val="00630C44"/>
    <w:rsid w:val="00630DC1"/>
    <w:rsid w:val="006310A9"/>
    <w:rsid w:val="00631E2F"/>
    <w:rsid w:val="00641B1D"/>
    <w:rsid w:val="0064464F"/>
    <w:rsid w:val="0064522C"/>
    <w:rsid w:val="00653EF0"/>
    <w:rsid w:val="00653F86"/>
    <w:rsid w:val="0065532C"/>
    <w:rsid w:val="00661215"/>
    <w:rsid w:val="0066294C"/>
    <w:rsid w:val="00667C2C"/>
    <w:rsid w:val="00670A16"/>
    <w:rsid w:val="006724F5"/>
    <w:rsid w:val="006749A0"/>
    <w:rsid w:val="00674F8A"/>
    <w:rsid w:val="00675DFF"/>
    <w:rsid w:val="00676453"/>
    <w:rsid w:val="00680617"/>
    <w:rsid w:val="00682DAF"/>
    <w:rsid w:val="00687431"/>
    <w:rsid w:val="00687E2F"/>
    <w:rsid w:val="0069191C"/>
    <w:rsid w:val="00696EB6"/>
    <w:rsid w:val="00697225"/>
    <w:rsid w:val="00697669"/>
    <w:rsid w:val="006A16C9"/>
    <w:rsid w:val="006A5EB8"/>
    <w:rsid w:val="006A7A84"/>
    <w:rsid w:val="006B0200"/>
    <w:rsid w:val="006C70B1"/>
    <w:rsid w:val="006D7BD6"/>
    <w:rsid w:val="006E1474"/>
    <w:rsid w:val="006E4491"/>
    <w:rsid w:val="006E5C16"/>
    <w:rsid w:val="006F3519"/>
    <w:rsid w:val="006F447A"/>
    <w:rsid w:val="006F5FF8"/>
    <w:rsid w:val="006F708F"/>
    <w:rsid w:val="006F74CB"/>
    <w:rsid w:val="00702373"/>
    <w:rsid w:val="00703A66"/>
    <w:rsid w:val="00706925"/>
    <w:rsid w:val="00712B92"/>
    <w:rsid w:val="00714080"/>
    <w:rsid w:val="0071514A"/>
    <w:rsid w:val="00723DD1"/>
    <w:rsid w:val="00724433"/>
    <w:rsid w:val="00725261"/>
    <w:rsid w:val="0072556F"/>
    <w:rsid w:val="007255FE"/>
    <w:rsid w:val="0073778A"/>
    <w:rsid w:val="00737A21"/>
    <w:rsid w:val="00743894"/>
    <w:rsid w:val="0074542A"/>
    <w:rsid w:val="007504C5"/>
    <w:rsid w:val="007509BE"/>
    <w:rsid w:val="007531FA"/>
    <w:rsid w:val="007533D3"/>
    <w:rsid w:val="00753F53"/>
    <w:rsid w:val="007563B2"/>
    <w:rsid w:val="0076579B"/>
    <w:rsid w:val="00767E6D"/>
    <w:rsid w:val="00771A45"/>
    <w:rsid w:val="00772BE0"/>
    <w:rsid w:val="00772E1F"/>
    <w:rsid w:val="007774D8"/>
    <w:rsid w:val="0077759A"/>
    <w:rsid w:val="007823BC"/>
    <w:rsid w:val="00792021"/>
    <w:rsid w:val="007941AD"/>
    <w:rsid w:val="007A058A"/>
    <w:rsid w:val="007A31F7"/>
    <w:rsid w:val="007A5701"/>
    <w:rsid w:val="007B13BB"/>
    <w:rsid w:val="007B4A0C"/>
    <w:rsid w:val="007C33DC"/>
    <w:rsid w:val="007C456E"/>
    <w:rsid w:val="007C7439"/>
    <w:rsid w:val="007C79D6"/>
    <w:rsid w:val="007D08EE"/>
    <w:rsid w:val="007D0F37"/>
    <w:rsid w:val="007E0E12"/>
    <w:rsid w:val="007E324F"/>
    <w:rsid w:val="007E32F9"/>
    <w:rsid w:val="007E38FC"/>
    <w:rsid w:val="007E4AD6"/>
    <w:rsid w:val="007E7B08"/>
    <w:rsid w:val="007F3244"/>
    <w:rsid w:val="007F532E"/>
    <w:rsid w:val="00800921"/>
    <w:rsid w:val="008009E6"/>
    <w:rsid w:val="00801F59"/>
    <w:rsid w:val="00802FC7"/>
    <w:rsid w:val="00807442"/>
    <w:rsid w:val="00811594"/>
    <w:rsid w:val="00811A07"/>
    <w:rsid w:val="00814A49"/>
    <w:rsid w:val="0081516A"/>
    <w:rsid w:val="00815844"/>
    <w:rsid w:val="0082122F"/>
    <w:rsid w:val="00824105"/>
    <w:rsid w:val="0082545B"/>
    <w:rsid w:val="00827E71"/>
    <w:rsid w:val="008329CF"/>
    <w:rsid w:val="00832AD7"/>
    <w:rsid w:val="00832E4E"/>
    <w:rsid w:val="008331AD"/>
    <w:rsid w:val="00842637"/>
    <w:rsid w:val="0084641E"/>
    <w:rsid w:val="00851F7C"/>
    <w:rsid w:val="008530EE"/>
    <w:rsid w:val="0085585A"/>
    <w:rsid w:val="00855E30"/>
    <w:rsid w:val="0086106B"/>
    <w:rsid w:val="00863EDB"/>
    <w:rsid w:val="00865119"/>
    <w:rsid w:val="00865ED9"/>
    <w:rsid w:val="00867EE9"/>
    <w:rsid w:val="00874679"/>
    <w:rsid w:val="00876100"/>
    <w:rsid w:val="0087720A"/>
    <w:rsid w:val="00877FE0"/>
    <w:rsid w:val="0088036F"/>
    <w:rsid w:val="00880373"/>
    <w:rsid w:val="00882B9A"/>
    <w:rsid w:val="00885205"/>
    <w:rsid w:val="00886DE9"/>
    <w:rsid w:val="00887985"/>
    <w:rsid w:val="00893BD3"/>
    <w:rsid w:val="008963C0"/>
    <w:rsid w:val="00897FE0"/>
    <w:rsid w:val="008A077F"/>
    <w:rsid w:val="008A18CE"/>
    <w:rsid w:val="008A4A89"/>
    <w:rsid w:val="008A5A56"/>
    <w:rsid w:val="008B01A5"/>
    <w:rsid w:val="008B1500"/>
    <w:rsid w:val="008B2E81"/>
    <w:rsid w:val="008B41C7"/>
    <w:rsid w:val="008B4ECC"/>
    <w:rsid w:val="008B4F2E"/>
    <w:rsid w:val="008B5DD5"/>
    <w:rsid w:val="008B6449"/>
    <w:rsid w:val="008C0A01"/>
    <w:rsid w:val="008C11E7"/>
    <w:rsid w:val="008C5384"/>
    <w:rsid w:val="008D0445"/>
    <w:rsid w:val="008D25EF"/>
    <w:rsid w:val="008E2D5C"/>
    <w:rsid w:val="008F3FE3"/>
    <w:rsid w:val="008F54B2"/>
    <w:rsid w:val="008F59D8"/>
    <w:rsid w:val="008F5C9F"/>
    <w:rsid w:val="008F6B20"/>
    <w:rsid w:val="008F6DB8"/>
    <w:rsid w:val="00901E8B"/>
    <w:rsid w:val="009057AE"/>
    <w:rsid w:val="00905F5E"/>
    <w:rsid w:val="00906F97"/>
    <w:rsid w:val="00914F10"/>
    <w:rsid w:val="00921098"/>
    <w:rsid w:val="00921224"/>
    <w:rsid w:val="0092249A"/>
    <w:rsid w:val="00923457"/>
    <w:rsid w:val="00923533"/>
    <w:rsid w:val="00925187"/>
    <w:rsid w:val="009255A6"/>
    <w:rsid w:val="009377D5"/>
    <w:rsid w:val="00941D6A"/>
    <w:rsid w:val="00942685"/>
    <w:rsid w:val="00947E0B"/>
    <w:rsid w:val="00953489"/>
    <w:rsid w:val="00954FD0"/>
    <w:rsid w:val="00955B28"/>
    <w:rsid w:val="009563E2"/>
    <w:rsid w:val="00963E2D"/>
    <w:rsid w:val="00965F83"/>
    <w:rsid w:val="00966C29"/>
    <w:rsid w:val="009737BB"/>
    <w:rsid w:val="009858A8"/>
    <w:rsid w:val="00986825"/>
    <w:rsid w:val="00991749"/>
    <w:rsid w:val="009925FC"/>
    <w:rsid w:val="00992A51"/>
    <w:rsid w:val="00994BE5"/>
    <w:rsid w:val="009B13F7"/>
    <w:rsid w:val="009B5F05"/>
    <w:rsid w:val="009C56A5"/>
    <w:rsid w:val="009D0C40"/>
    <w:rsid w:val="009D4503"/>
    <w:rsid w:val="009D72F6"/>
    <w:rsid w:val="009D73A6"/>
    <w:rsid w:val="009E0C53"/>
    <w:rsid w:val="009E3F7F"/>
    <w:rsid w:val="009E4E53"/>
    <w:rsid w:val="009E7D55"/>
    <w:rsid w:val="00A06763"/>
    <w:rsid w:val="00A103FB"/>
    <w:rsid w:val="00A208E8"/>
    <w:rsid w:val="00A2156D"/>
    <w:rsid w:val="00A2171F"/>
    <w:rsid w:val="00A22839"/>
    <w:rsid w:val="00A22D78"/>
    <w:rsid w:val="00A22D7C"/>
    <w:rsid w:val="00A25E98"/>
    <w:rsid w:val="00A25F41"/>
    <w:rsid w:val="00A2704E"/>
    <w:rsid w:val="00A27317"/>
    <w:rsid w:val="00A33490"/>
    <w:rsid w:val="00A37664"/>
    <w:rsid w:val="00A43128"/>
    <w:rsid w:val="00A447C6"/>
    <w:rsid w:val="00A452EB"/>
    <w:rsid w:val="00A52EE0"/>
    <w:rsid w:val="00A57F45"/>
    <w:rsid w:val="00A6548F"/>
    <w:rsid w:val="00A667F3"/>
    <w:rsid w:val="00A671E7"/>
    <w:rsid w:val="00A71C9D"/>
    <w:rsid w:val="00A76DE6"/>
    <w:rsid w:val="00A83AE8"/>
    <w:rsid w:val="00A85E5D"/>
    <w:rsid w:val="00A923FB"/>
    <w:rsid w:val="00A94DAD"/>
    <w:rsid w:val="00A962D3"/>
    <w:rsid w:val="00A96628"/>
    <w:rsid w:val="00A97EA5"/>
    <w:rsid w:val="00AA2D60"/>
    <w:rsid w:val="00AA72C1"/>
    <w:rsid w:val="00AB09EE"/>
    <w:rsid w:val="00AB2708"/>
    <w:rsid w:val="00AB2E36"/>
    <w:rsid w:val="00AB2EA9"/>
    <w:rsid w:val="00AC1EFE"/>
    <w:rsid w:val="00AC2FFE"/>
    <w:rsid w:val="00AC5281"/>
    <w:rsid w:val="00AD000F"/>
    <w:rsid w:val="00AD1672"/>
    <w:rsid w:val="00AD2C4C"/>
    <w:rsid w:val="00AD4508"/>
    <w:rsid w:val="00AD7EA3"/>
    <w:rsid w:val="00AE103C"/>
    <w:rsid w:val="00AE27A5"/>
    <w:rsid w:val="00AE3564"/>
    <w:rsid w:val="00AF181C"/>
    <w:rsid w:val="00AF25E8"/>
    <w:rsid w:val="00AF466A"/>
    <w:rsid w:val="00AF54EF"/>
    <w:rsid w:val="00AF6123"/>
    <w:rsid w:val="00AF79AF"/>
    <w:rsid w:val="00B0339E"/>
    <w:rsid w:val="00B04F74"/>
    <w:rsid w:val="00B07E06"/>
    <w:rsid w:val="00B12821"/>
    <w:rsid w:val="00B32776"/>
    <w:rsid w:val="00B34A60"/>
    <w:rsid w:val="00B363A5"/>
    <w:rsid w:val="00B458F6"/>
    <w:rsid w:val="00B5641A"/>
    <w:rsid w:val="00B60F1D"/>
    <w:rsid w:val="00B61F9E"/>
    <w:rsid w:val="00B63F1F"/>
    <w:rsid w:val="00B66D34"/>
    <w:rsid w:val="00B66F15"/>
    <w:rsid w:val="00B74CF9"/>
    <w:rsid w:val="00B7585A"/>
    <w:rsid w:val="00B91B6E"/>
    <w:rsid w:val="00B938D1"/>
    <w:rsid w:val="00B97426"/>
    <w:rsid w:val="00BA2645"/>
    <w:rsid w:val="00BA292F"/>
    <w:rsid w:val="00BA4DCF"/>
    <w:rsid w:val="00BA60B2"/>
    <w:rsid w:val="00BB110B"/>
    <w:rsid w:val="00BB4A6A"/>
    <w:rsid w:val="00BC0E4C"/>
    <w:rsid w:val="00BC1CE5"/>
    <w:rsid w:val="00BC1EB3"/>
    <w:rsid w:val="00BC31B4"/>
    <w:rsid w:val="00BD5A83"/>
    <w:rsid w:val="00BD5F4F"/>
    <w:rsid w:val="00BD7E0F"/>
    <w:rsid w:val="00BE15AF"/>
    <w:rsid w:val="00BE1743"/>
    <w:rsid w:val="00BE39E3"/>
    <w:rsid w:val="00BE3C61"/>
    <w:rsid w:val="00BF1067"/>
    <w:rsid w:val="00BF7BD2"/>
    <w:rsid w:val="00C013E8"/>
    <w:rsid w:val="00C25DF6"/>
    <w:rsid w:val="00C27D64"/>
    <w:rsid w:val="00C3184E"/>
    <w:rsid w:val="00C3616F"/>
    <w:rsid w:val="00C36C37"/>
    <w:rsid w:val="00C410D2"/>
    <w:rsid w:val="00C41CAB"/>
    <w:rsid w:val="00C43F96"/>
    <w:rsid w:val="00C44399"/>
    <w:rsid w:val="00C45F80"/>
    <w:rsid w:val="00C46807"/>
    <w:rsid w:val="00C501FB"/>
    <w:rsid w:val="00C50A7A"/>
    <w:rsid w:val="00C57F60"/>
    <w:rsid w:val="00C609AF"/>
    <w:rsid w:val="00C66804"/>
    <w:rsid w:val="00C671EC"/>
    <w:rsid w:val="00C71E72"/>
    <w:rsid w:val="00C754F5"/>
    <w:rsid w:val="00C7794D"/>
    <w:rsid w:val="00C82E35"/>
    <w:rsid w:val="00C85173"/>
    <w:rsid w:val="00C87AFC"/>
    <w:rsid w:val="00C9060B"/>
    <w:rsid w:val="00C90AC1"/>
    <w:rsid w:val="00C94F87"/>
    <w:rsid w:val="00CA7288"/>
    <w:rsid w:val="00CB251B"/>
    <w:rsid w:val="00CB2754"/>
    <w:rsid w:val="00CB39C9"/>
    <w:rsid w:val="00CB5E42"/>
    <w:rsid w:val="00CB5F83"/>
    <w:rsid w:val="00CC20D7"/>
    <w:rsid w:val="00CD2919"/>
    <w:rsid w:val="00CD3DE8"/>
    <w:rsid w:val="00CD4464"/>
    <w:rsid w:val="00CD53B6"/>
    <w:rsid w:val="00CD7C12"/>
    <w:rsid w:val="00CE0943"/>
    <w:rsid w:val="00CE1AC5"/>
    <w:rsid w:val="00CF4A44"/>
    <w:rsid w:val="00CF7E49"/>
    <w:rsid w:val="00D000F5"/>
    <w:rsid w:val="00D02DC8"/>
    <w:rsid w:val="00D03C0E"/>
    <w:rsid w:val="00D13A39"/>
    <w:rsid w:val="00D20B66"/>
    <w:rsid w:val="00D21C3E"/>
    <w:rsid w:val="00D21D31"/>
    <w:rsid w:val="00D25F5D"/>
    <w:rsid w:val="00D30AAF"/>
    <w:rsid w:val="00D335D6"/>
    <w:rsid w:val="00D342C1"/>
    <w:rsid w:val="00D36518"/>
    <w:rsid w:val="00D4148E"/>
    <w:rsid w:val="00D4153F"/>
    <w:rsid w:val="00D448EF"/>
    <w:rsid w:val="00D500CA"/>
    <w:rsid w:val="00D501B1"/>
    <w:rsid w:val="00D53835"/>
    <w:rsid w:val="00D545A4"/>
    <w:rsid w:val="00D62520"/>
    <w:rsid w:val="00D64247"/>
    <w:rsid w:val="00D65B45"/>
    <w:rsid w:val="00D701D4"/>
    <w:rsid w:val="00D70606"/>
    <w:rsid w:val="00D74E2B"/>
    <w:rsid w:val="00D759AD"/>
    <w:rsid w:val="00D777AE"/>
    <w:rsid w:val="00D85E45"/>
    <w:rsid w:val="00D919E0"/>
    <w:rsid w:val="00D93E0C"/>
    <w:rsid w:val="00D966D3"/>
    <w:rsid w:val="00DA1384"/>
    <w:rsid w:val="00DA69EF"/>
    <w:rsid w:val="00DB396C"/>
    <w:rsid w:val="00DB7F51"/>
    <w:rsid w:val="00DC1C3B"/>
    <w:rsid w:val="00DC39DE"/>
    <w:rsid w:val="00DC6F4C"/>
    <w:rsid w:val="00DC78E3"/>
    <w:rsid w:val="00DD22FC"/>
    <w:rsid w:val="00DD35CA"/>
    <w:rsid w:val="00DD4897"/>
    <w:rsid w:val="00DD7552"/>
    <w:rsid w:val="00DD7E31"/>
    <w:rsid w:val="00DF1885"/>
    <w:rsid w:val="00DF39AA"/>
    <w:rsid w:val="00DF43AD"/>
    <w:rsid w:val="00DF613E"/>
    <w:rsid w:val="00DF78FC"/>
    <w:rsid w:val="00DF7F69"/>
    <w:rsid w:val="00E026A9"/>
    <w:rsid w:val="00E03ADD"/>
    <w:rsid w:val="00E053BE"/>
    <w:rsid w:val="00E10378"/>
    <w:rsid w:val="00E108E1"/>
    <w:rsid w:val="00E10F04"/>
    <w:rsid w:val="00E1101A"/>
    <w:rsid w:val="00E123F6"/>
    <w:rsid w:val="00E13CB8"/>
    <w:rsid w:val="00E165EB"/>
    <w:rsid w:val="00E211AB"/>
    <w:rsid w:val="00E425F5"/>
    <w:rsid w:val="00E436F1"/>
    <w:rsid w:val="00E43961"/>
    <w:rsid w:val="00E4785B"/>
    <w:rsid w:val="00E53032"/>
    <w:rsid w:val="00E53396"/>
    <w:rsid w:val="00E534CC"/>
    <w:rsid w:val="00E540DB"/>
    <w:rsid w:val="00E5451B"/>
    <w:rsid w:val="00E56D00"/>
    <w:rsid w:val="00E6345D"/>
    <w:rsid w:val="00E708C6"/>
    <w:rsid w:val="00E72A49"/>
    <w:rsid w:val="00E737B0"/>
    <w:rsid w:val="00E80027"/>
    <w:rsid w:val="00E80434"/>
    <w:rsid w:val="00E84B7C"/>
    <w:rsid w:val="00E85504"/>
    <w:rsid w:val="00E85F70"/>
    <w:rsid w:val="00E867EA"/>
    <w:rsid w:val="00E86D96"/>
    <w:rsid w:val="00E87CE8"/>
    <w:rsid w:val="00E92177"/>
    <w:rsid w:val="00E95325"/>
    <w:rsid w:val="00EA09A0"/>
    <w:rsid w:val="00EA706E"/>
    <w:rsid w:val="00EB5316"/>
    <w:rsid w:val="00EC0930"/>
    <w:rsid w:val="00EC1B65"/>
    <w:rsid w:val="00EC2AE0"/>
    <w:rsid w:val="00EC452D"/>
    <w:rsid w:val="00EC6C30"/>
    <w:rsid w:val="00EC7F56"/>
    <w:rsid w:val="00ED0B48"/>
    <w:rsid w:val="00ED10D2"/>
    <w:rsid w:val="00ED2602"/>
    <w:rsid w:val="00ED3439"/>
    <w:rsid w:val="00ED387B"/>
    <w:rsid w:val="00ED7DF5"/>
    <w:rsid w:val="00EE004C"/>
    <w:rsid w:val="00EE1760"/>
    <w:rsid w:val="00EE1CC5"/>
    <w:rsid w:val="00EE235E"/>
    <w:rsid w:val="00EE3141"/>
    <w:rsid w:val="00EE3B98"/>
    <w:rsid w:val="00EE4D89"/>
    <w:rsid w:val="00EE723C"/>
    <w:rsid w:val="00EE7836"/>
    <w:rsid w:val="00EF2DB6"/>
    <w:rsid w:val="00F033EC"/>
    <w:rsid w:val="00F05A81"/>
    <w:rsid w:val="00F05E71"/>
    <w:rsid w:val="00F1084D"/>
    <w:rsid w:val="00F144AD"/>
    <w:rsid w:val="00F21A80"/>
    <w:rsid w:val="00F273D8"/>
    <w:rsid w:val="00F303A8"/>
    <w:rsid w:val="00F3044E"/>
    <w:rsid w:val="00F31752"/>
    <w:rsid w:val="00F4047A"/>
    <w:rsid w:val="00F4503D"/>
    <w:rsid w:val="00F470EE"/>
    <w:rsid w:val="00F51414"/>
    <w:rsid w:val="00F52231"/>
    <w:rsid w:val="00F52498"/>
    <w:rsid w:val="00F56FC0"/>
    <w:rsid w:val="00F60AB2"/>
    <w:rsid w:val="00F6492E"/>
    <w:rsid w:val="00F65E47"/>
    <w:rsid w:val="00F70C95"/>
    <w:rsid w:val="00F740D8"/>
    <w:rsid w:val="00F74882"/>
    <w:rsid w:val="00F76844"/>
    <w:rsid w:val="00F8043D"/>
    <w:rsid w:val="00F80B87"/>
    <w:rsid w:val="00F8373C"/>
    <w:rsid w:val="00F838C8"/>
    <w:rsid w:val="00F85A8B"/>
    <w:rsid w:val="00F8784F"/>
    <w:rsid w:val="00F90C4B"/>
    <w:rsid w:val="00F94819"/>
    <w:rsid w:val="00F94AD2"/>
    <w:rsid w:val="00F9729D"/>
    <w:rsid w:val="00F97D2E"/>
    <w:rsid w:val="00FA0F61"/>
    <w:rsid w:val="00FA2E4C"/>
    <w:rsid w:val="00FA6757"/>
    <w:rsid w:val="00FA6CAF"/>
    <w:rsid w:val="00FB102D"/>
    <w:rsid w:val="00FB106A"/>
    <w:rsid w:val="00FC3E9C"/>
    <w:rsid w:val="00FC65B7"/>
    <w:rsid w:val="00FC7235"/>
    <w:rsid w:val="00FC7763"/>
    <w:rsid w:val="00FD0FF0"/>
    <w:rsid w:val="00FD5CA0"/>
    <w:rsid w:val="00FD665D"/>
    <w:rsid w:val="00FE0695"/>
    <w:rsid w:val="00FE13A7"/>
    <w:rsid w:val="00FE5908"/>
    <w:rsid w:val="00FE66F0"/>
    <w:rsid w:val="00FF1D43"/>
    <w:rsid w:val="00FF2341"/>
    <w:rsid w:val="00FF24E5"/>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qFormat/>
    <w:pPr>
      <w:numPr>
        <w:ilvl w:val="1"/>
      </w:numPr>
      <w:spacing w:before="480"/>
    </w:pPr>
    <w:rPr>
      <w:color w:val="AD9841"/>
    </w:rPr>
  </w:style>
  <w:style w:type="character" w:customStyle="1" w:styleId="SubtitleChar">
    <w:name w:val="Subtitle Char"/>
    <w:link w:val="Subtitle"/>
    <w:rPr>
      <w:rFonts w:ascii="Arial Black" w:eastAsia="SimSun" w:hAnsi="Arial Black" w:cs="Times New Roman"/>
      <w:caps/>
      <w:color w:val="AD9841"/>
      <w:kern w:val="28"/>
      <w:sz w:val="80"/>
      <w:szCs w:val="80"/>
    </w:rPr>
  </w:style>
  <w:style w:type="paragraph" w:styleId="Title">
    <w:name w:val="Title"/>
    <w:basedOn w:val="Normal"/>
    <w:next w:val="Normal"/>
    <w:link w:val="TitleChar"/>
    <w:qFormat/>
    <w:pPr>
      <w:spacing w:after="0" w:line="204" w:lineRule="auto"/>
    </w:pPr>
    <w:rPr>
      <w:rFonts w:ascii="Arial Black" w:hAnsi="Arial Black"/>
      <w:caps/>
      <w:kern w:val="28"/>
      <w:sz w:val="80"/>
      <w:szCs w:val="80"/>
    </w:rPr>
  </w:style>
  <w:style w:type="character" w:customStyle="1" w:styleId="TitleChar">
    <w:name w:val="Title Char"/>
    <w:link w:val="Title"/>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styleId="ListParagraph">
    <w:name w:val="List Paragraph"/>
    <w:basedOn w:val="Normal"/>
    <w:uiPriority w:val="63"/>
    <w:qFormat/>
    <w:rsid w:val="00A21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ca.eu/wp-content/uploads/2020/01/2020_reasons-for-disqualification.pdf" TargetMode="External"/><Relationship Id="rId18" Type="http://schemas.openxmlformats.org/officeDocument/2006/relationships/hyperlink" Target="https://effie-europe.acclaimworks.com/" TargetMode="External"/><Relationship Id="rId3" Type="http://schemas.openxmlformats.org/officeDocument/2006/relationships/numbering" Target="numbering.xml"/><Relationship Id="rId21" Type="http://schemas.openxmlformats.org/officeDocument/2006/relationships/hyperlink" Target="https://eaca.eu/wp-content/uploads/2020/01/2020_sourcing.pdf" TargetMode="External"/><Relationship Id="rId7" Type="http://schemas.openxmlformats.org/officeDocument/2006/relationships/footnotes" Target="footnotes.xml"/><Relationship Id="rId12" Type="http://schemas.openxmlformats.org/officeDocument/2006/relationships/hyperlink" Target="https://www.effie-europe.com/call-for-entries/entry-materials/" TargetMode="External"/><Relationship Id="rId17" Type="http://schemas.openxmlformats.org/officeDocument/2006/relationships/hyperlink" Target="https://effie-us.acclaimwork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ffie-us.acclaimworks.com/" TargetMode="External"/><Relationship Id="rId20" Type="http://schemas.openxmlformats.org/officeDocument/2006/relationships/hyperlink" Target="https://eaca.eu/wp-content/uploads/2020/01/2020_sourc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ffie-europe.com/wp-content/uploads/2020/02/2020_effective_entry_guide.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ffie-europe.com/call-for-entries/entry-materials/" TargetMode="External"/><Relationship Id="rId23" Type="http://schemas.openxmlformats.org/officeDocument/2006/relationships/hyperlink" Target="https://eaca.eu/wp-content/uploads/2020/01/2020_sourcing.pdf" TargetMode="External"/><Relationship Id="rId10" Type="http://schemas.openxmlformats.org/officeDocument/2006/relationships/hyperlink" Target="https://effie-europe.acclaimworks.com" TargetMode="External"/><Relationship Id="rId19" Type="http://schemas.openxmlformats.org/officeDocument/2006/relationships/hyperlink" Target="https://eaca.eu/wp-content/uploads/2020/01/2020_additional-case-data.pdf" TargetMode="Externa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s://www.effie-europe.com/call-for-entries/marketing-business-solutions/" TargetMode="External"/><Relationship Id="rId22" Type="http://schemas.openxmlformats.org/officeDocument/2006/relationships/hyperlink" Target="https://eaca.eu/wp-content/uploads/2020/01/2020_sourcing.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45044C9E-EC73-4540-AE8A-49CBB2DE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539</TotalTime>
  <Pages>10</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25711</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Kasia Gluszak</cp:lastModifiedBy>
  <cp:revision>23</cp:revision>
  <cp:lastPrinted>2019-09-04T21:25:00Z</cp:lastPrinted>
  <dcterms:created xsi:type="dcterms:W3CDTF">2019-10-02T21:22:00Z</dcterms:created>
  <dcterms:modified xsi:type="dcterms:W3CDTF">2020-04-01T08:27:00Z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